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47" w:rsidRPr="0045588B" w:rsidRDefault="005D4D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588B">
        <w:rPr>
          <w:rFonts w:ascii="Times New Roman" w:hAnsi="Times New Roman" w:cs="Times New Roman"/>
          <w:color w:val="FF0000"/>
          <w:sz w:val="28"/>
          <w:szCs w:val="28"/>
        </w:rPr>
        <w:t>02.11.2021</w:t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2233651</wp:posOffset>
                </wp:positionH>
                <wp:positionV relativeFrom="paragraph">
                  <wp:posOffset>273990</wp:posOffset>
                </wp:positionV>
                <wp:extent cx="395020" cy="373075"/>
                <wp:effectExtent l="19050" t="0" r="24130" b="4635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" cy="373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F84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75.9pt;margin-top:21.55pt;width:31.1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QglgIAAEsFAAAOAAAAZHJzL2Uyb0RvYy54bWysVMFu1DAQvSPxD5bvNNltl9JVs9WqVRFS&#10;1Va0qGfXsZtItsfY3s0uJ8Sf8AcICYFA/EP6R4ydbFq1FQdEDo7tmXmeeX7j/YOVVmQpnK/BFHS0&#10;lVMiDIeyNjcFfXd5/OIVJT4wUzIFRhR0LTw9mD1/tt/YqRhDBaoUjiCI8dPGFrQKwU6zzPNKaOa3&#10;wAqDRglOs4BLd5OVjjWIrlU2zvOXWQOutA648B53jzojnSV8KQUPZ1J6EYgqKOYW0ujSeB3HbLbP&#10;pjeO2armfRrsH7LQrDZ46AB1xAIjC1c/gtI1d+BBhi0OOgMpay5SDVjNKH9QzUXFrEi1IDneDjT5&#10;/wfLT5fnjtQl3h0lhmm8ovbz7afbj+239lf7s/1C2q/t7/ZH+52MIlmN9VOMubDnrl95nMbKV9Lp&#10;+MeayCoRvB4IFqtAOG5u703yMV4DR9P27na+O4mY2V2wdT68FqBJnBS0hMbMnYMmccuWJz50/hs/&#10;DI4ZdTmkWVgrEdNQ5q2QWBieOk7RSVLiUDmyZCgGxrkwYdSZKlaKbnuS49cnNUSkFBNgRJa1UgN2&#10;DxDl+hi7y7X3j6EiKXIIzv+WWBc8RKSTwYQhWNcG3FMACqvqT+78NyR11ESWrqFc47U76PrBW35c&#10;I+EnzIdz5rAB8I6wqcMZDlJBU1DoZ5RU4D48tR/9UZdopaTBhiqof79gTlCi3hhU7N5oZyd2YFrs&#10;THajDtx9y/V9i1noQ8BrQlVidmka/YPaTKUDfYW9P4+nookZjmcXlAe3WRyGrtHx9eBiPk9u2HWW&#10;hRNzYXkEj6xGLV2urpizveoCyvUUNs3Hpg901/nGSAPzRQBZJ1He8drzjR2bhNO/LvFJuL9OXndv&#10;4OwPAAAA//8DAFBLAwQUAAYACAAAACEA4xAWZdwAAAAKAQAADwAAAGRycy9kb3ducmV2LnhtbEyP&#10;wU7DMBBE70j8g7VI3KhtEhCEOBVCgjOUCHF04yUJ2OsQu23g61lOcFzt08yber0EL/Y4pzGSAb1S&#10;IJC66EbqDbTP92dXIFK25KyPhAa+MMG6OT6qbeXigZ5wv8m94BBKlTUw5DxVUqZuwGDTKk5I/HuL&#10;c7CZz7mXbrYHDg9enit1KYMdiRsGO+HdgN3HZhcMfI+yU+HxJavX4vP9QftWF9Qac3qy3N6AyLjk&#10;Pxh+9VkdGnbaxh25JLyB4kKzejZQFhoEA6UuedyWSaWvQTa1/D+h+QEAAP//AwBQSwECLQAUAAYA&#10;CAAAACEAtoM4kv4AAADhAQAAEwAAAAAAAAAAAAAAAAAAAAAAW0NvbnRlbnRfVHlwZXNdLnhtbFBL&#10;AQItABQABgAIAAAAIQA4/SH/1gAAAJQBAAALAAAAAAAAAAAAAAAAAC8BAABfcmVscy8ucmVsc1BL&#10;AQItABQABgAIAAAAIQARgOQglgIAAEsFAAAOAAAAAAAAAAAAAAAAAC4CAABkcnMvZTJvRG9jLnht&#10;bFBLAQItABQABgAIAAAAIQDjEBZl3AAAAAoBAAAPAAAAAAAAAAAAAAAAAPAEAABkcnMvZG93bnJl&#10;di54bWxQSwUGAAAAAAQABADzAAAA+QUAAAAA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Изучить основные понятия теории и методики математического развития (см. лекцию)</w:t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анализ программных задач по математическому развитию детей пользуясь одной из программ </w:t>
      </w:r>
      <w:r w:rsidR="000573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="00057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«Детство»</w:t>
      </w:r>
      <w:r w:rsidR="0005735D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0573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05735D">
        <w:rPr>
          <w:rFonts w:ascii="Times New Roman" w:hAnsi="Times New Roman" w:cs="Times New Roman"/>
          <w:sz w:val="28"/>
          <w:szCs w:val="28"/>
        </w:rPr>
        <w:t xml:space="preserve"> на выбор</w:t>
      </w:r>
      <w:r>
        <w:rPr>
          <w:rFonts w:ascii="Times New Roman" w:hAnsi="Times New Roman" w:cs="Times New Roman"/>
          <w:sz w:val="28"/>
          <w:szCs w:val="28"/>
        </w:rPr>
        <w:t>), заполняя таблицу (</w:t>
      </w:r>
      <w:r w:rsidRPr="005D4DF6">
        <w:rPr>
          <w:rFonts w:ascii="Times New Roman" w:hAnsi="Times New Roman" w:cs="Times New Roman"/>
          <w:sz w:val="28"/>
          <w:szCs w:val="28"/>
          <w:u w:val="single"/>
        </w:rPr>
        <w:t>выслать на проверку</w:t>
      </w:r>
      <w:r>
        <w:rPr>
          <w:rFonts w:ascii="Times New Roman" w:hAnsi="Times New Roman" w:cs="Times New Roman"/>
          <w:sz w:val="28"/>
          <w:szCs w:val="28"/>
        </w:rPr>
        <w:t>). Сделать вывод</w:t>
      </w:r>
      <w:r w:rsidR="0005735D">
        <w:rPr>
          <w:rFonts w:ascii="Times New Roman" w:hAnsi="Times New Roman" w:cs="Times New Roman"/>
          <w:sz w:val="28"/>
          <w:szCs w:val="28"/>
        </w:rPr>
        <w:t xml:space="preserve"> о том, как усложняются программные задачи от возраста к возрасту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DF6" w:rsidRDefault="005D4DF6" w:rsidP="005D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DF6" w:rsidRPr="005D4DF6" w:rsidRDefault="005D4DF6" w:rsidP="005D4D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программных задач по математическому развитию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2244"/>
        <w:gridCol w:w="2251"/>
        <w:gridCol w:w="2593"/>
      </w:tblGrid>
      <w:tr w:rsidR="0005735D" w:rsidTr="0005735D">
        <w:tc>
          <w:tcPr>
            <w:tcW w:w="2257" w:type="dxa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5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244" w:type="dxa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5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251" w:type="dxa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5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593" w:type="dxa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05735D" w:rsidTr="003E5A93">
        <w:tc>
          <w:tcPr>
            <w:tcW w:w="9345" w:type="dxa"/>
            <w:gridSpan w:val="4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и счет</w:t>
            </w:r>
          </w:p>
        </w:tc>
      </w:tr>
      <w:tr w:rsidR="0005735D" w:rsidTr="0005735D">
        <w:tc>
          <w:tcPr>
            <w:tcW w:w="2257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35D" w:rsidTr="002B5478">
        <w:tc>
          <w:tcPr>
            <w:tcW w:w="9345" w:type="dxa"/>
            <w:gridSpan w:val="4"/>
          </w:tcPr>
          <w:p w:rsidR="0005735D" w:rsidRDefault="0005735D" w:rsidP="0005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5735D" w:rsidTr="0005735D">
        <w:tc>
          <w:tcPr>
            <w:tcW w:w="2257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35D" w:rsidTr="00737628">
        <w:tc>
          <w:tcPr>
            <w:tcW w:w="9345" w:type="dxa"/>
            <w:gridSpan w:val="4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</w:tr>
      <w:tr w:rsidR="0005735D" w:rsidTr="0005735D">
        <w:tc>
          <w:tcPr>
            <w:tcW w:w="2257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35D" w:rsidTr="00AE62DA">
        <w:tc>
          <w:tcPr>
            <w:tcW w:w="9345" w:type="dxa"/>
            <w:gridSpan w:val="4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Ориентировка в пространстве</w:t>
            </w:r>
          </w:p>
        </w:tc>
      </w:tr>
      <w:tr w:rsidR="0005735D" w:rsidTr="0005735D">
        <w:tc>
          <w:tcPr>
            <w:tcW w:w="2257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35D" w:rsidTr="00CE3B5A">
        <w:tc>
          <w:tcPr>
            <w:tcW w:w="9345" w:type="dxa"/>
            <w:gridSpan w:val="4"/>
          </w:tcPr>
          <w:p w:rsidR="0005735D" w:rsidRPr="0005735D" w:rsidRDefault="0005735D" w:rsidP="00057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Ориентировка во времени</w:t>
            </w:r>
          </w:p>
        </w:tc>
      </w:tr>
      <w:tr w:rsidR="0005735D" w:rsidTr="0005735D">
        <w:tc>
          <w:tcPr>
            <w:tcW w:w="2257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5735D" w:rsidRDefault="0005735D" w:rsidP="005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E502D5" wp14:editId="49892BFD">
            <wp:extent cx="5648325" cy="795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1A474E" wp14:editId="57E2DF3F">
            <wp:extent cx="5581650" cy="783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90FAD2" wp14:editId="45D1F2F9">
            <wp:extent cx="5940425" cy="34042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F6" w:rsidRPr="005D4DF6" w:rsidRDefault="005D4DF6" w:rsidP="005D4DF6">
      <w:pPr>
        <w:jc w:val="both"/>
        <w:rPr>
          <w:rFonts w:ascii="Times New Roman" w:hAnsi="Times New Roman" w:cs="Times New Roman"/>
          <w:sz w:val="28"/>
          <w:szCs w:val="28"/>
        </w:rPr>
      </w:pPr>
      <w:r w:rsidRPr="005D4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DF6" w:rsidRPr="005D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4B20"/>
    <w:multiLevelType w:val="hybridMultilevel"/>
    <w:tmpl w:val="CEF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A"/>
    <w:rsid w:val="0005735D"/>
    <w:rsid w:val="0045588B"/>
    <w:rsid w:val="005D4DF6"/>
    <w:rsid w:val="00A0525A"/>
    <w:rsid w:val="00BA7A22"/>
    <w:rsid w:val="00C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E669-09BA-4ACE-8460-ED620E0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F6"/>
    <w:pPr>
      <w:ind w:left="720"/>
      <w:contextualSpacing/>
    </w:pPr>
  </w:style>
  <w:style w:type="table" w:styleId="a4">
    <w:name w:val="Table Grid"/>
    <w:basedOn w:val="a1"/>
    <w:uiPriority w:val="39"/>
    <w:rsid w:val="0005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2021-11-01T14:31:00Z</dcterms:created>
  <dcterms:modified xsi:type="dcterms:W3CDTF">2021-11-01T14:47:00Z</dcterms:modified>
</cp:coreProperties>
</file>