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05.11.2021</w:t>
      </w:r>
    </w:p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Урок: № 3 и 4</w:t>
      </w:r>
    </w:p>
    <w:p w:rsidR="00DF433D" w:rsidRDefault="00DF433D" w:rsidP="00DF4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 с методикой преподавания.</w:t>
      </w:r>
    </w:p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t xml:space="preserve"> </w:t>
      </w:r>
      <w:r w:rsidRPr="00DF433D">
        <w:rPr>
          <w:rFonts w:ascii="Times New Roman" w:hAnsi="Times New Roman" w:cs="Times New Roman"/>
          <w:sz w:val="28"/>
          <w:szCs w:val="28"/>
        </w:rPr>
        <w:t>Наречие. Правописание наречий.</w:t>
      </w:r>
    </w:p>
    <w:p w:rsidR="00DF433D" w:rsidRDefault="00DF433D" w:rsidP="00DF4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 повторить тему: «</w:t>
      </w:r>
      <w:r w:rsidRPr="00DF433D">
        <w:rPr>
          <w:rFonts w:ascii="Times New Roman" w:hAnsi="Times New Roman" w:cs="Times New Roman"/>
          <w:sz w:val="28"/>
          <w:szCs w:val="28"/>
        </w:rPr>
        <w:t xml:space="preserve">Наречие. </w:t>
      </w:r>
      <w:r w:rsidRPr="00DF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наречий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33D" w:rsidRDefault="00DF433D" w:rsidP="00DF433D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433D" w:rsidRDefault="00DF433D" w:rsidP="00DF433D">
      <w:pPr>
        <w:ind w:left="-426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Изучить и сделать план-конспект  по теме:  №2.</w:t>
      </w:r>
      <w:r w:rsidRPr="0054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Приложение.</w:t>
      </w:r>
    </w:p>
    <w:p w:rsidR="00DF433D" w:rsidRDefault="00DF433D" w:rsidP="00DF433D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Наречие</w:t>
      </w:r>
      <w:proofErr w:type="gramStart"/>
      <w:r w:rsidRPr="00543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32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43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332A">
        <w:rPr>
          <w:rFonts w:ascii="Times New Roman" w:hAnsi="Times New Roman" w:cs="Times New Roman"/>
          <w:sz w:val="28"/>
          <w:szCs w:val="28"/>
        </w:rPr>
        <w:t>м. внизу)</w:t>
      </w:r>
    </w:p>
    <w:p w:rsidR="00DF433D" w:rsidRDefault="00DF433D" w:rsidP="00DF433D">
      <w:pPr>
        <w:ind w:left="-426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4332A">
        <w:rPr>
          <w:rFonts w:ascii="Times New Roman" w:hAnsi="Times New Roman" w:cs="Times New Roman"/>
          <w:sz w:val="28"/>
          <w:szCs w:val="28"/>
        </w:rPr>
        <w:t>2.   Создать презентацию по теме: «</w:t>
      </w:r>
      <w:r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Правописание наречий». </w:t>
      </w:r>
    </w:p>
    <w:p w:rsidR="00DF433D" w:rsidRPr="0054332A" w:rsidRDefault="00DF433D" w:rsidP="00DF433D">
      <w:pPr>
        <w:ind w:left="-426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м. тему №3 Приложение </w:t>
      </w:r>
      <w:r w:rsidRPr="0054332A">
        <w:rPr>
          <w:rFonts w:ascii="Times New Roman" w:hAnsi="Times New Roman" w:cs="Times New Roman"/>
          <w:sz w:val="28"/>
          <w:szCs w:val="28"/>
        </w:rPr>
        <w:t>«</w:t>
      </w:r>
      <w:r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Правописание наречий».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</w:t>
      </w:r>
    </w:p>
    <w:p w:rsidR="00DF433D" w:rsidRPr="00ED61D4" w:rsidRDefault="00DF433D" w:rsidP="00DF433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ПОСМОТРЕТЬ  ВИДЕОУРОК</w:t>
      </w:r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: «Просто о сложном. Начальная школа» Всё о правилах    русского языка. Наречие</w:t>
      </w:r>
      <w:proofErr w:type="gramStart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.</w:t>
      </w:r>
      <w:proofErr w:type="gramEnd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(</w:t>
      </w:r>
      <w:proofErr w:type="gramStart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м</w:t>
      </w:r>
      <w:proofErr w:type="gramEnd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ожно смотреть и другие </w:t>
      </w:r>
      <w:proofErr w:type="spellStart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видеоуроки</w:t>
      </w:r>
      <w:proofErr w:type="spellEnd"/>
      <w:r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 по теме:</w:t>
      </w:r>
      <w:r>
        <w:rPr>
          <w:rFonts w:ascii="Times New Roman" w:hAnsi="Times New Roman" w:cs="Times New Roman"/>
          <w:sz w:val="28"/>
          <w:szCs w:val="28"/>
        </w:rPr>
        <w:t xml:space="preserve"> «Морфологический разбор наречий».</w:t>
      </w:r>
    </w:p>
    <w:p w:rsidR="00DF433D" w:rsidRPr="00DC79EF" w:rsidRDefault="00DF433D" w:rsidP="00DF433D">
      <w:pPr>
        <w:ind w:left="-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Сделать морфологический разбор наречий</w:t>
      </w:r>
      <w:proofErr w:type="gramStart"/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внизу План разбора наречия)</w:t>
      </w:r>
      <w:r w:rsidRPr="00DC7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433D" w:rsidRPr="00DC79EF" w:rsidRDefault="00DF433D" w:rsidP="00DF433D">
      <w:pPr>
        <w:ind w:left="-426"/>
        <w:rPr>
          <w:rStyle w:val="a5"/>
          <w:rFonts w:ascii="Times New Roman" w:hAnsi="Times New Roman" w:cs="Times New Roman"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DC79EF"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Style w:val="a5"/>
          <w:rFonts w:ascii="Times New Roman" w:hAnsi="Times New Roman" w:cs="Times New Roman"/>
          <w:sz w:val="28"/>
          <w:szCs w:val="28"/>
        </w:rPr>
        <w:t>Ей  было весело.</w:t>
      </w:r>
    </w:p>
    <w:p w:rsidR="00DF433D" w:rsidRPr="0054332A" w:rsidRDefault="00DF433D" w:rsidP="00DF433D">
      <w:pPr>
        <w:ind w:left="-42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DC79E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Вчера я приехала в Москву.</w:t>
      </w:r>
    </w:p>
    <w:p w:rsidR="00DF433D" w:rsidRPr="0054332A" w:rsidRDefault="00DF433D" w:rsidP="00DF433D">
      <w:pPr>
        <w:ind w:left="-426"/>
        <w:rPr>
          <w:rFonts w:ascii="Times New Roman" w:hAnsi="Times New Roman" w:cs="Times New Roman"/>
          <w:iCs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Вдали виднелось пушистое облако.</w:t>
      </w:r>
    </w:p>
    <w:p w:rsidR="00DF433D" w:rsidRPr="00DF433D" w:rsidRDefault="00DF433D" w:rsidP="00DF433D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3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Сдать самостоятельное изучение  и  </w:t>
      </w:r>
      <w:proofErr w:type="spellStart"/>
      <w:r w:rsidRPr="00DF433D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proofErr w:type="gramStart"/>
      <w:r w:rsidRPr="00DF433D">
        <w:rPr>
          <w:rFonts w:ascii="Times New Roman" w:hAnsi="Times New Roman" w:cs="Times New Roman"/>
          <w:b/>
          <w:sz w:val="28"/>
          <w:szCs w:val="28"/>
          <w:u w:val="single"/>
        </w:rPr>
        <w:t>.з</w:t>
      </w:r>
      <w:proofErr w:type="spellEnd"/>
      <w:proofErr w:type="gramEnd"/>
      <w:r w:rsidRPr="00DF433D">
        <w:rPr>
          <w:rFonts w:ascii="Times New Roman" w:hAnsi="Times New Roman" w:cs="Times New Roman"/>
          <w:b/>
          <w:sz w:val="28"/>
          <w:szCs w:val="28"/>
          <w:u w:val="single"/>
        </w:rPr>
        <w:t>.  (смотри расписание на следующую неделю)</w:t>
      </w: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D3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33D" w:rsidRDefault="00C90AD3" w:rsidP="00DF433D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DF433D" w:rsidRPr="00DC79EF" w:rsidRDefault="00DF433D" w:rsidP="00DF433D">
      <w:pPr>
        <w:pStyle w:val="a3"/>
        <w:shd w:val="clear" w:color="auto" w:fill="FCFCFC"/>
        <w:spacing w:before="0" w:beforeAutospacing="0" w:after="0" w:afterAutospacing="0"/>
        <w:ind w:left="-284"/>
        <w:textAlignment w:val="baseline"/>
        <w:rPr>
          <w:color w:val="464242"/>
          <w:sz w:val="28"/>
          <w:szCs w:val="28"/>
        </w:rPr>
      </w:pPr>
      <w:r w:rsidRPr="00DC79EF">
        <w:rPr>
          <w:b/>
          <w:bCs/>
          <w:color w:val="333333"/>
          <w:kern w:val="36"/>
          <w:sz w:val="28"/>
          <w:szCs w:val="28"/>
        </w:rPr>
        <w:t>1.</w:t>
      </w:r>
      <w:r w:rsidRPr="00DC79EF">
        <w:rPr>
          <w:rStyle w:val="a4"/>
          <w:color w:val="464242"/>
          <w:sz w:val="28"/>
          <w:szCs w:val="28"/>
          <w:bdr w:val="none" w:sz="0" w:space="0" w:color="auto" w:frame="1"/>
        </w:rPr>
        <w:t xml:space="preserve"> </w:t>
      </w:r>
      <w:r w:rsidRPr="00DC79EF">
        <w:rPr>
          <w:b/>
          <w:bCs/>
          <w:color w:val="464242"/>
          <w:sz w:val="28"/>
          <w:szCs w:val="28"/>
        </w:rPr>
        <w:t>Морфологический разбор наречия.</w:t>
      </w:r>
      <w:r w:rsidRPr="00DC79EF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r w:rsidRPr="00DC79EF">
        <w:rPr>
          <w:b/>
          <w:bCs/>
          <w:color w:val="008080"/>
          <w:sz w:val="28"/>
          <w:szCs w:val="28"/>
        </w:rPr>
        <w:t>План разбора</w:t>
      </w:r>
    </w:p>
    <w:p w:rsidR="00DF433D" w:rsidRPr="00DC79EF" w:rsidRDefault="00DF433D" w:rsidP="00DF433D">
      <w:pPr>
        <w:shd w:val="clear" w:color="auto" w:fill="FCFCFC"/>
        <w:spacing w:after="225" w:line="240" w:lineRule="auto"/>
        <w:ind w:left="-284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1. Часть речи. Общее значение.</w:t>
      </w: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>2. Морфологические признаки:</w:t>
      </w:r>
    </w:p>
    <w:p w:rsidR="00DF433D" w:rsidRPr="00DC79EF" w:rsidRDefault="00DF433D" w:rsidP="00DF433D">
      <w:pPr>
        <w:numPr>
          <w:ilvl w:val="0"/>
          <w:numId w:val="4"/>
        </w:numPr>
        <w:shd w:val="clear" w:color="auto" w:fill="FCFCFC"/>
        <w:spacing w:after="15" w:line="240" w:lineRule="auto"/>
        <w:ind w:left="-284" w:firstLine="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Неизменяемое слово.</w:t>
      </w:r>
    </w:p>
    <w:p w:rsidR="00DF433D" w:rsidRPr="00DC79EF" w:rsidRDefault="00DF433D" w:rsidP="00DF433D">
      <w:pPr>
        <w:numPr>
          <w:ilvl w:val="0"/>
          <w:numId w:val="4"/>
        </w:numPr>
        <w:shd w:val="clear" w:color="auto" w:fill="FCFCFC"/>
        <w:spacing w:after="15" w:line="240" w:lineRule="auto"/>
        <w:ind w:left="-284" w:firstLine="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Степень сравнения (если есть).</w:t>
      </w:r>
    </w:p>
    <w:p w:rsidR="00DF433D" w:rsidRPr="00DC79EF" w:rsidRDefault="00DF433D" w:rsidP="00DF433D">
      <w:pPr>
        <w:shd w:val="clear" w:color="auto" w:fill="FCFCFC"/>
        <w:spacing w:after="225" w:line="240" w:lineRule="auto"/>
        <w:ind w:left="-284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3. Синтаксическая роль.</w:t>
      </w:r>
    </w:p>
    <w:p w:rsidR="00DF433D" w:rsidRPr="0054332A" w:rsidRDefault="00DF433D" w:rsidP="00DF433D">
      <w:pPr>
        <w:spacing w:after="0" w:line="240" w:lineRule="auto"/>
        <w:ind w:left="-284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</w:pPr>
      <w:r>
        <w:rPr>
          <w:b/>
          <w:bCs/>
          <w:color w:val="333333"/>
          <w:kern w:val="36"/>
          <w:sz w:val="28"/>
          <w:szCs w:val="28"/>
        </w:rPr>
        <w:t>2.</w:t>
      </w:r>
      <w:r w:rsidRPr="0054332A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  <w:t xml:space="preserve"> </w:t>
      </w:r>
      <w:r w:rsidRPr="0054332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Наречие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– это часть речи, которая обозначает признак действия, признак предмета и другого признака.</w:t>
      </w:r>
    </w:p>
    <w:p w:rsidR="00DF433D" w:rsidRPr="00D84CD7" w:rsidRDefault="00DF433D" w:rsidP="00DF433D">
      <w:pPr>
        <w:numPr>
          <w:ilvl w:val="0"/>
          <w:numId w:val="16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Ве́чером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 мы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пойдё́м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теа́тр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может относиться к глаголу и показывает </w:t>
      </w:r>
      <w:r w:rsidRPr="00D84CD7">
        <w:rPr>
          <w:rStyle w:val="orig"/>
          <w:color w:val="333333"/>
          <w:sz w:val="28"/>
          <w:szCs w:val="28"/>
        </w:rPr>
        <w:t>как</w:t>
      </w:r>
      <w:proofErr w:type="gramStart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</w:t>
      </w:r>
      <w:proofErr w:type="gramEnd"/>
      <w:r w:rsidRPr="00D84CD7">
        <w:rPr>
          <w:color w:val="333333"/>
          <w:sz w:val="28"/>
          <w:szCs w:val="28"/>
        </w:rPr>
        <w:t> </w:t>
      </w:r>
      <w:r w:rsidRPr="00D84CD7">
        <w:rPr>
          <w:rStyle w:val="orig"/>
          <w:color w:val="333333"/>
          <w:sz w:val="28"/>
          <w:szCs w:val="28"/>
        </w:rPr>
        <w:t>где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когда́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color w:val="333333"/>
          <w:sz w:val="28"/>
          <w:szCs w:val="28"/>
        </w:rPr>
        <w:t>заче́м</w:t>
      </w:r>
      <w:proofErr w:type="spell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куда́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 xml:space="preserve">с </w:t>
      </w:r>
      <w:proofErr w:type="spellStart"/>
      <w:r w:rsidRPr="00D84CD7">
        <w:rPr>
          <w:rStyle w:val="orig"/>
          <w:color w:val="333333"/>
          <w:sz w:val="28"/>
          <w:szCs w:val="28"/>
        </w:rPr>
        <w:t>како́й</w:t>
      </w:r>
      <w:proofErr w:type="spellEnd"/>
      <w:r w:rsidRPr="00D84CD7">
        <w:rPr>
          <w:rStyle w:val="orig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color w:val="333333"/>
          <w:sz w:val="28"/>
          <w:szCs w:val="28"/>
        </w:rPr>
        <w:t>це́лью</w:t>
      </w:r>
      <w:proofErr w:type="spell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 xml:space="preserve">по </w:t>
      </w:r>
      <w:proofErr w:type="spellStart"/>
      <w:r w:rsidRPr="00D84CD7">
        <w:rPr>
          <w:rStyle w:val="orig"/>
          <w:color w:val="333333"/>
          <w:sz w:val="28"/>
          <w:szCs w:val="28"/>
        </w:rPr>
        <w:t>како́й</w:t>
      </w:r>
      <w:proofErr w:type="spellEnd"/>
      <w:r w:rsidRPr="00D84CD7">
        <w:rPr>
          <w:rStyle w:val="orig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color w:val="333333"/>
          <w:sz w:val="28"/>
          <w:szCs w:val="28"/>
        </w:rPr>
        <w:t>причи́не</w:t>
      </w:r>
      <w:proofErr w:type="spell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 xml:space="preserve">в </w:t>
      </w:r>
      <w:proofErr w:type="spellStart"/>
      <w:r w:rsidRPr="00D84CD7">
        <w:rPr>
          <w:rStyle w:val="orig"/>
          <w:color w:val="333333"/>
          <w:sz w:val="28"/>
          <w:szCs w:val="28"/>
        </w:rPr>
        <w:t>како́й</w:t>
      </w:r>
      <w:proofErr w:type="spellEnd"/>
      <w:r w:rsidRPr="00D84CD7">
        <w:rPr>
          <w:rStyle w:val="orig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color w:val="333333"/>
          <w:sz w:val="28"/>
          <w:szCs w:val="28"/>
        </w:rPr>
        <w:t>ме́ре</w:t>
      </w:r>
      <w:proofErr w:type="spell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происходит действие:</w:t>
      </w:r>
    </w:p>
    <w:p w:rsidR="00DF433D" w:rsidRPr="00D84CD7" w:rsidRDefault="00DF433D" w:rsidP="00DF433D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 живёт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ве́село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Где?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Везде́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бы́ло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мно́го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цвето́в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Он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э́то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сде́лал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мне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с 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како́й</w:t>
      </w:r>
      <w:proofErr w:type="spellEnd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це́лью</w:t>
      </w:r>
      <w:proofErr w:type="spellEnd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назло́.</w:t>
      </w:r>
    </w:p>
    <w:p w:rsidR="00DF433D" w:rsidRPr="00D84CD7" w:rsidRDefault="00DF433D" w:rsidP="00DF433D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Мы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когда́?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сего́дня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верну́лись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о́тпуска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может относиться также к особым формам глагола – причастию и деепричастию, а также к имени существительному, имени прилагательному и другому наречию и указывать на их признаки:</w:t>
      </w:r>
    </w:p>
    <w:p w:rsidR="00DF433D" w:rsidRPr="00D84CD7" w:rsidRDefault="00DF433D" w:rsidP="00DF433D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Учи́тесь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хорошо́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живи́те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дру́жно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Э́тот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студе́нт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в 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како́й</w:t>
      </w:r>
      <w:proofErr w:type="spellEnd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ме́ре</w:t>
      </w:r>
      <w:proofErr w:type="spellEnd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о́чень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стара́тельный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Она́ 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рабо́тает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весьма́ 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охо́тно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Здесь 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происхо́дит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движе́ние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куда́?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вперё́д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ind w:left="-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когда́?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всегда́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приве́тлив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не изменяется, т. е. не склоняется и не спрягается, и в предложении обычно бывает обстоятельством.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которые относятся к глаголу и его формам, могут обозначать образ действия, причину, цель, меру и степень.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которые относятся к имени прилагательному или другому наречию, могут обозначать меру и степень признака.</w:t>
      </w:r>
    </w:p>
    <w:p w:rsidR="00DF433D" w:rsidRPr="00D84CD7" w:rsidRDefault="00DF433D" w:rsidP="00DF433D">
      <w:pPr>
        <w:pStyle w:val="3"/>
        <w:shd w:val="clear" w:color="auto" w:fill="FFFFFF"/>
        <w:spacing w:before="300" w:after="150"/>
        <w:ind w:left="-284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Разряды наречий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По значению наречия делятся на следующие основные разряды:</w:t>
      </w:r>
    </w:p>
    <w:tbl>
      <w:tblPr>
        <w:tblW w:w="0" w:type="auto"/>
        <w:tblInd w:w="-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1618"/>
        <w:gridCol w:w="8165"/>
      </w:tblGrid>
      <w:tr w:rsidR="00DF433D" w:rsidRPr="00D84CD7" w:rsidTr="00DF433D">
        <w:trPr>
          <w:tblHeader/>
        </w:trPr>
        <w:tc>
          <w:tcPr>
            <w:tcW w:w="139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наречий</w:t>
            </w:r>
          </w:p>
        </w:tc>
        <w:tc>
          <w:tcPr>
            <w:tcW w:w="161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на которые отвечают</w:t>
            </w:r>
          </w:p>
        </w:tc>
        <w:tc>
          <w:tcPr>
            <w:tcW w:w="816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наречий</w:t>
            </w:r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1. Наречия образа действия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Каки́м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о́бразом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бы́стро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хорошо́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ме́дленно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по-но́вому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по-дру́жески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по-ру́сски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внима́тельно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вдруг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на́бело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е́ле-е́ле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ника́к</w:t>
            </w:r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2. Наречия времени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каки́х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пор?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каки́х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пор?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до́лго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сего́дня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за́втра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вчера́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у́тром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днём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ве́чером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но́чью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сейча́с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ра́но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тепе́рь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накану́не</w:t>
            </w:r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3. Наречия места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здесь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вблизи́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вдали́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сюда́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отту́да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везде́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напра́во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нале́во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и́здали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вниз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никуда́</w:t>
            </w:r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4. Наречия причины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Отчего́?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како́й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причи́не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oттого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́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потому́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сгоряча́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понево́ле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со́слепу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спросо́нья</w:t>
            </w:r>
            <w:proofErr w:type="spellEnd"/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5. Наречия цели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како́й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це́лью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Для чего́?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назло́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наро́чно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не́зачем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специа́льно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напереко́р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шу́тку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умы́шленно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неумы́шленно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неча́янно</w:t>
            </w:r>
            <w:proofErr w:type="spellEnd"/>
          </w:p>
        </w:tc>
      </w:tr>
      <w:tr w:rsidR="00DF433D" w:rsidRPr="00D84CD7" w:rsidTr="00DF433D">
        <w:tc>
          <w:tcPr>
            <w:tcW w:w="1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6. Наречия меры и степени</w:t>
            </w:r>
          </w:p>
        </w:tc>
        <w:tc>
          <w:tcPr>
            <w:tcW w:w="1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Ско́лько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ско́лько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Наско́лько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како́й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сте́пени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како́й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ме́ре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о́чень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мно́го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весьма́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совсе́м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попола́м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два́жды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три́жды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вдвоём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втроём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сли́шком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вполне́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дово́льно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соверше́нно</w:t>
            </w:r>
          </w:p>
        </w:tc>
      </w:tr>
    </w:tbl>
    <w:p w:rsidR="00DF433D" w:rsidRPr="00D84CD7" w:rsidRDefault="00DF433D" w:rsidP="00DF433D">
      <w:pPr>
        <w:pStyle w:val="3"/>
        <w:shd w:val="clear" w:color="auto" w:fill="FFFFFF"/>
        <w:spacing w:before="300" w:after="150"/>
        <w:ind w:left="-426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Степени сравнения наречий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образованные от качественных прилагательных, имеют сравнительную и превосходную степени сравнения.</w:t>
      </w:r>
    </w:p>
    <w:p w:rsidR="00DF433D" w:rsidRPr="00D84CD7" w:rsidRDefault="00DF433D" w:rsidP="00DF433D">
      <w:pPr>
        <w:pStyle w:val="4"/>
        <w:shd w:val="clear" w:color="auto" w:fill="FFFFFF"/>
        <w:spacing w:before="150" w:after="150"/>
        <w:ind w:left="-426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Образование сравнительной степени</w:t>
      </w:r>
    </w:p>
    <w:p w:rsidR="00DF433D" w:rsidRPr="00D84CD7" w:rsidRDefault="00DF433D" w:rsidP="00DF433D">
      <w:pPr>
        <w:pStyle w:val="5"/>
        <w:shd w:val="clear" w:color="auto" w:fill="FFFFFF"/>
        <w:spacing w:before="150" w:after="150"/>
        <w:ind w:left="-426"/>
        <w:rPr>
          <w:b w:val="0"/>
          <w:bCs w:val="0"/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Простая форма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  <w:gridCol w:w="4863"/>
        <w:gridCol w:w="3132"/>
      </w:tblGrid>
      <w:tr w:rsidR="00DF433D" w:rsidRPr="00D84CD7" w:rsidTr="00DF433D">
        <w:trPr>
          <w:tblHeader/>
        </w:trPr>
        <w:tc>
          <w:tcPr>
            <w:tcW w:w="73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Начальная форма наречия</w:t>
            </w:r>
          </w:p>
        </w:tc>
        <w:tc>
          <w:tcPr>
            <w:tcW w:w="486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Средство</w:t>
            </w:r>
          </w:p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</w:t>
            </w:r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Прилагательные типа</w:t>
            </w:r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о́стр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-ее-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</w:t>
            </w:r>
            <w:proofErr w:type="spellEnd"/>
            <w:proofErr w:type="gramEnd"/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бы́стр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-ей-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</w:t>
            </w:r>
            <w:proofErr w:type="spellEnd"/>
            <w:proofErr w:type="gramEnd"/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-ей-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proofErr w:type="spellEnd"/>
            <w:proofErr w:type="gramEnd"/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су́х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proofErr w:type="gramEnd"/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далек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о́</w:t>
            </w:r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proofErr w:type="gramEnd"/>
          </w:p>
        </w:tc>
      </w:tr>
      <w:tr w:rsidR="00DF433D" w:rsidRPr="00D84CD7" w:rsidTr="00DF433D">
        <w:tc>
          <w:tcPr>
            <w:tcW w:w="7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бли́зк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48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</w:t>
            </w:r>
            <w:proofErr w:type="gramEnd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бли́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же</w:t>
            </w:r>
            <w:proofErr w:type="spellEnd"/>
            <w:proofErr w:type="gramEnd"/>
          </w:p>
        </w:tc>
      </w:tr>
    </w:tbl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Некоторые наречия, как и прилагательные, имеют супплетивную (то есть образованную от другой основы) форму сравнительной степени:</w:t>
      </w:r>
    </w:p>
    <w:p w:rsidR="00DF433D" w:rsidRPr="00D84CD7" w:rsidRDefault="00DF433D" w:rsidP="00DF433D">
      <w:pPr>
        <w:numPr>
          <w:ilvl w:val="0"/>
          <w:numId w:val="19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хорошо́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–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лу́чше</w:t>
      </w:r>
      <w:proofErr w:type="spellEnd"/>
      <w:proofErr w:type="gramEnd"/>
    </w:p>
    <w:p w:rsidR="00DF433D" w:rsidRPr="00D84CD7" w:rsidRDefault="00DF433D" w:rsidP="00DF433D">
      <w:pPr>
        <w:numPr>
          <w:ilvl w:val="0"/>
          <w:numId w:val="19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пло́хо</w:t>
      </w:r>
      <w:proofErr w:type="spellEnd"/>
      <w:proofErr w:type="gram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–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ху́же</w:t>
      </w:r>
      <w:proofErr w:type="spellEnd"/>
    </w:p>
    <w:p w:rsidR="00DF433D" w:rsidRPr="00D84CD7" w:rsidRDefault="00DF433D" w:rsidP="00DF433D">
      <w:pPr>
        <w:pStyle w:val="4"/>
        <w:shd w:val="clear" w:color="auto" w:fill="FFFFFF"/>
        <w:spacing w:before="150" w:after="150"/>
        <w:ind w:left="-426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Образование превосходной степени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Превосходная степень наречий имеет как правило составную форму, которая представляет собой сочетание двух слов: сравнительной степени наречия и местоимения </w:t>
      </w:r>
      <w:r w:rsidRPr="00D84CD7">
        <w:rPr>
          <w:rStyle w:val="orig"/>
          <w:color w:val="333333"/>
          <w:sz w:val="28"/>
          <w:szCs w:val="28"/>
        </w:rPr>
        <w:t>всех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или </w:t>
      </w:r>
      <w:r w:rsidRPr="00D84CD7">
        <w:rPr>
          <w:rStyle w:val="orig"/>
          <w:color w:val="333333"/>
          <w:sz w:val="28"/>
          <w:szCs w:val="28"/>
        </w:rPr>
        <w:t>всего́</w:t>
      </w:r>
      <w:proofErr w:type="gramStart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:</w:t>
      </w:r>
      <w:proofErr w:type="gramEnd"/>
    </w:p>
    <w:p w:rsidR="00DF433D" w:rsidRPr="00D84CD7" w:rsidRDefault="00DF433D" w:rsidP="00DF433D">
      <w:pPr>
        <w:pStyle w:val="5"/>
        <w:shd w:val="clear" w:color="auto" w:fill="FFFFFF"/>
        <w:spacing w:before="150" w:after="15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Составная форма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Простая форма сравнительной степени + местоимение </w:t>
      </w:r>
      <w:r w:rsidRPr="00D84CD7">
        <w:rPr>
          <w:rStyle w:val="orig"/>
          <w:color w:val="333333"/>
          <w:sz w:val="28"/>
          <w:szCs w:val="28"/>
        </w:rPr>
        <w:t>всех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 xml:space="preserve">(для </w:t>
      </w:r>
      <w:proofErr w:type="spellStart"/>
      <w:r w:rsidRPr="00D84CD7">
        <w:rPr>
          <w:color w:val="333333"/>
          <w:sz w:val="28"/>
          <w:szCs w:val="28"/>
        </w:rPr>
        <w:t>одуш</w:t>
      </w:r>
      <w:proofErr w:type="spellEnd"/>
      <w:r w:rsidRPr="00D84CD7">
        <w:rPr>
          <w:color w:val="333333"/>
          <w:sz w:val="28"/>
          <w:szCs w:val="28"/>
        </w:rPr>
        <w:t>. предметов) или </w:t>
      </w:r>
      <w:r w:rsidRPr="00D84CD7">
        <w:rPr>
          <w:rStyle w:val="orig"/>
          <w:color w:val="333333"/>
          <w:sz w:val="28"/>
          <w:szCs w:val="28"/>
        </w:rPr>
        <w:t>всего́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 xml:space="preserve">(для </w:t>
      </w:r>
      <w:proofErr w:type="spellStart"/>
      <w:r w:rsidRPr="00D84CD7">
        <w:rPr>
          <w:color w:val="333333"/>
          <w:sz w:val="28"/>
          <w:szCs w:val="28"/>
        </w:rPr>
        <w:t>неодуш</w:t>
      </w:r>
      <w:proofErr w:type="spellEnd"/>
      <w:r w:rsidRPr="00D84CD7">
        <w:rPr>
          <w:color w:val="333333"/>
          <w:sz w:val="28"/>
          <w:szCs w:val="28"/>
        </w:rPr>
        <w:t>. предметов)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1"/>
        <w:gridCol w:w="9484"/>
      </w:tblGrid>
      <w:tr w:rsidR="00DF433D" w:rsidRPr="00D84CD7" w:rsidTr="004E020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gramStart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ex</w:t>
            </w:r>
            <w:proofErr w:type="spellEnd"/>
            <w:proofErr w:type="gramEnd"/>
          </w:p>
        </w:tc>
      </w:tr>
      <w:tr w:rsidR="00DF433D" w:rsidRPr="00D84CD7" w:rsidTr="004E020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</w:t>
            </w:r>
            <w:proofErr w:type="spellEnd"/>
            <w:proofErr w:type="gramEnd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всего́</w:t>
            </w:r>
          </w:p>
        </w:tc>
      </w:tr>
      <w:tr w:rsidR="00DF433D" w:rsidRPr="00D84CD7" w:rsidTr="004E020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proofErr w:type="spellEnd"/>
            <w:proofErr w:type="gramEnd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всего́</w:t>
            </w:r>
          </w:p>
        </w:tc>
      </w:tr>
      <w:tr w:rsidR="00DF433D" w:rsidRPr="00D84CD7" w:rsidTr="004E020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proofErr w:type="gramEnd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всего́</w:t>
            </w:r>
          </w:p>
        </w:tc>
      </w:tr>
      <w:tr w:rsidR="00DF433D" w:rsidRPr="00D84CD7" w:rsidTr="004E020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gramStart"/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ex</w:t>
            </w:r>
            <w:proofErr w:type="spellEnd"/>
            <w:proofErr w:type="gramEnd"/>
          </w:p>
        </w:tc>
      </w:tr>
    </w:tbl>
    <w:p w:rsidR="00DF433D" w:rsidRPr="00D84CD7" w:rsidRDefault="00DF433D" w:rsidP="00DF433D">
      <w:pPr>
        <w:pStyle w:val="3"/>
        <w:shd w:val="clear" w:color="auto" w:fill="FFFFFF"/>
        <w:spacing w:before="300" w:after="150"/>
        <w:ind w:left="-426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Предикативные наречия (Слова категории состояния)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Особую группу составляют предикативные наречия, которые обозначают состояние и выполняют функцию сказуемого (предиката) в безличном предложении. Это может быть:</w:t>
      </w:r>
    </w:p>
    <w:p w:rsidR="00DF433D" w:rsidRPr="00D84CD7" w:rsidRDefault="00DF433D" w:rsidP="00DF433D">
      <w:pPr>
        <w:numPr>
          <w:ilvl w:val="0"/>
          <w:numId w:val="20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color w:val="333333"/>
          <w:sz w:val="28"/>
          <w:szCs w:val="28"/>
        </w:rPr>
        <w:t>состояние живых существ (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ве́село</w:t>
      </w:r>
      <w:proofErr w:type="spellEnd"/>
      <w:proofErr w:type="gramStart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D84CD7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гру́стно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смешно́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оби́дно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сты́дно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):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433D" w:rsidRPr="00D84CD7" w:rsidRDefault="00DF433D" w:rsidP="00DF433D">
      <w:pPr>
        <w:numPr>
          <w:ilvl w:val="1"/>
          <w:numId w:val="20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Без вас мне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ску́чно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, – я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зева́ю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; при вас мне </w:t>
      </w:r>
      <w:proofErr w:type="spell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гру́стно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, – я терплю́... (Пушкин)</w:t>
      </w:r>
    </w:p>
    <w:p w:rsidR="00DF433D" w:rsidRPr="00D84CD7" w:rsidRDefault="00DF433D" w:rsidP="00DF433D">
      <w:pPr>
        <w:numPr>
          <w:ilvl w:val="0"/>
          <w:numId w:val="20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color w:val="333333"/>
          <w:sz w:val="28"/>
          <w:szCs w:val="28"/>
        </w:rPr>
        <w:t>состояние окружающей среды, обстановки (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хо́лодно</w:t>
      </w:r>
      <w:proofErr w:type="spellEnd"/>
      <w:proofErr w:type="gramStart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D84CD7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ве́трено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жа́рко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чи́сто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ую́тно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просто́рно</w:t>
      </w:r>
      <w:proofErr w:type="spellEnd"/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):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433D" w:rsidRPr="00D84CD7" w:rsidRDefault="00DF433D" w:rsidP="00DF433D">
      <w:pPr>
        <w:numPr>
          <w:ilvl w:val="1"/>
          <w:numId w:val="20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На дворе́ ещё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хо́лодно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, но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со́лнце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све́тит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 уже́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по-весе́ннему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 (Горький)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Некоторые наречия (их называют собственно-предикативные) могут выступать только в роли сказуемого. Это наречия </w:t>
      </w:r>
      <w:r w:rsidRPr="00D84CD7">
        <w:rPr>
          <w:rStyle w:val="orig"/>
          <w:color w:val="333333"/>
          <w:sz w:val="28"/>
          <w:szCs w:val="28"/>
        </w:rPr>
        <w:t>мо́жно</w:t>
      </w:r>
      <w:proofErr w:type="gramStart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</w:t>
      </w:r>
      <w:proofErr w:type="gramEnd"/>
      <w:r w:rsidRPr="00D84CD7">
        <w:rPr>
          <w:color w:val="333333"/>
          <w:sz w:val="28"/>
          <w:szCs w:val="28"/>
        </w:rPr>
        <w:t> </w:t>
      </w:r>
      <w:r w:rsidRPr="00D84CD7">
        <w:rPr>
          <w:rStyle w:val="orig"/>
          <w:color w:val="333333"/>
          <w:sz w:val="28"/>
          <w:szCs w:val="28"/>
        </w:rPr>
        <w:t>ну́жно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необходи́мо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нельзя́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жаль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пора́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не́когда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бо́язно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со́вестно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сты́дно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и др.:</w:t>
      </w:r>
    </w:p>
    <w:p w:rsidR="00DF433D" w:rsidRPr="00D84CD7" w:rsidRDefault="00DF433D" w:rsidP="00DF433D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ind w:left="-42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э́то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невозмо́жно</w:t>
      </w:r>
      <w:proofErr w:type="spellEnd"/>
      <w:proofErr w:type="gram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пове́рить</w:t>
      </w:r>
      <w:proofErr w:type="spellEnd"/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proofErr w:type="spellStart"/>
      <w:proofErr w:type="gramStart"/>
      <w:r w:rsidRPr="00D84CD7">
        <w:rPr>
          <w:rStyle w:val="orig"/>
          <w:color w:val="333333"/>
          <w:sz w:val="28"/>
          <w:szCs w:val="28"/>
        </w:rPr>
        <w:t>Невозмо́жно</w:t>
      </w:r>
      <w:proofErr w:type="spellEnd"/>
      <w:proofErr w:type="gramEnd"/>
      <w:r w:rsidRPr="00D84CD7">
        <w:rPr>
          <w:rStyle w:val="orig"/>
          <w:color w:val="333333"/>
          <w:sz w:val="28"/>
          <w:szCs w:val="28"/>
        </w:rPr>
        <w:t xml:space="preserve"> </w:t>
      </w:r>
      <w:proofErr w:type="spellStart"/>
      <w:r w:rsidRPr="00D84CD7">
        <w:rPr>
          <w:rStyle w:val="orig"/>
          <w:color w:val="333333"/>
          <w:sz w:val="28"/>
          <w:szCs w:val="28"/>
        </w:rPr>
        <w:t>пове́рить</w:t>
      </w:r>
      <w:proofErr w:type="spell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– составное глагольное сказуемое. </w:t>
      </w:r>
      <w:proofErr w:type="spellStart"/>
      <w:proofErr w:type="gramStart"/>
      <w:r w:rsidRPr="00D84CD7">
        <w:rPr>
          <w:rStyle w:val="orig"/>
          <w:color w:val="333333"/>
          <w:sz w:val="28"/>
          <w:szCs w:val="28"/>
        </w:rPr>
        <w:t>Невозмо́жно</w:t>
      </w:r>
      <w:proofErr w:type="spellEnd"/>
      <w:proofErr w:type="gramEnd"/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– предикативное наречие.</w:t>
      </w:r>
    </w:p>
    <w:p w:rsidR="00DF433D" w:rsidRPr="00D84CD7" w:rsidRDefault="00DF433D" w:rsidP="00DF433D">
      <w:pPr>
        <w:pStyle w:val="3"/>
        <w:shd w:val="clear" w:color="auto" w:fill="FFFFFF"/>
        <w:spacing w:before="300" w:after="150"/>
        <w:ind w:left="-426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Знаменательные и местоимённые наречия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 xml:space="preserve">Наречия делятся </w:t>
      </w:r>
      <w:proofErr w:type="gramStart"/>
      <w:r w:rsidRPr="00D84CD7">
        <w:rPr>
          <w:color w:val="333333"/>
          <w:sz w:val="28"/>
          <w:szCs w:val="28"/>
        </w:rPr>
        <w:t>на</w:t>
      </w:r>
      <w:proofErr w:type="gramEnd"/>
      <w:r w:rsidRPr="00D84CD7">
        <w:rPr>
          <w:color w:val="333333"/>
          <w:sz w:val="28"/>
          <w:szCs w:val="28"/>
        </w:rPr>
        <w:t xml:space="preserve"> знаменательные и местоимённые. Знаменательные наречия называют признак, а местоименные – только указывают на него.</w:t>
      </w:r>
    </w:p>
    <w:p w:rsidR="00DF433D" w:rsidRPr="00D84CD7" w:rsidRDefault="00DF433D" w:rsidP="00DF433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Местоименные наречия, в свою очередь, делятся на несколько групп. Эти группы похожи на разряды местоимений.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2423"/>
        <w:gridCol w:w="6184"/>
      </w:tblGrid>
      <w:tr w:rsidR="00DF433D" w:rsidRPr="00D84CD7" w:rsidTr="00DF433D">
        <w:trPr>
          <w:tblHeader/>
        </w:trPr>
        <w:tc>
          <w:tcPr>
            <w:tcW w:w="88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</w:tc>
        <w:tc>
          <w:tcPr>
            <w:tcW w:w="116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что указывают</w:t>
            </w:r>
          </w:p>
        </w:tc>
        <w:tc>
          <w:tcPr>
            <w:tcW w:w="296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DF433D" w:rsidRPr="00D84CD7" w:rsidTr="00DF433D">
        <w:tc>
          <w:tcPr>
            <w:tcW w:w="88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Указательные</w:t>
            </w:r>
          </w:p>
        </w:tc>
        <w:tc>
          <w:tcPr>
            <w:tcW w:w="11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Указывают на определённое место, время, причину и т. д.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br/>
              <w:t>Указательные местоимения часто используются для связи предложений в тексте.</w:t>
            </w:r>
          </w:p>
        </w:tc>
        <w:tc>
          <w:tcPr>
            <w:tcW w:w="29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здесь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433D" w:rsidRPr="00D84CD7" w:rsidRDefault="00DF433D" w:rsidP="00DF433D">
            <w:pPr>
              <w:spacing w:after="30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тут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отту́да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зате́м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поэ́тому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DF433D" w:rsidRPr="00D84CD7" w:rsidTr="00DF433D">
        <w:tc>
          <w:tcPr>
            <w:tcW w:w="88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</w:tc>
        <w:tc>
          <w:tcPr>
            <w:tcW w:w="11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Употребляются в вопросительных предложениях.</w:t>
            </w:r>
          </w:p>
        </w:tc>
        <w:tc>
          <w:tcPr>
            <w:tcW w:w="29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где?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</w:t>
            </w:r>
            <w:proofErr w:type="spell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как?</w:t>
            </w:r>
          </w:p>
        </w:tc>
      </w:tr>
      <w:tr w:rsidR="00DF433D" w:rsidRPr="00D84CD7" w:rsidTr="00DF433D">
        <w:tc>
          <w:tcPr>
            <w:tcW w:w="88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11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По форме совпадают с вопросительными местоимёнными наречиями, выступают в роли союзных слов и служат для связи частей в составе сложноподчинённого предложения.</w:t>
            </w:r>
          </w:p>
        </w:tc>
        <w:tc>
          <w:tcPr>
            <w:tcW w:w="29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</w:tr>
      <w:tr w:rsidR="00DF433D" w:rsidRPr="00D84CD7" w:rsidTr="00DF433D">
        <w:tc>
          <w:tcPr>
            <w:tcW w:w="88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</w:p>
        </w:tc>
        <w:tc>
          <w:tcPr>
            <w:tcW w:w="11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Указывают на неизвестные или неточно известные место, время, причину и т. д. Они образуются от вопросительных местоимённых наречий с помощью суффиксов </w:t>
            </w:r>
            <w:proofErr w:type="gram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</w:t>
            </w:r>
            <w:proofErr w:type="gramEnd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о, -либо, -</w:t>
            </w:r>
            <w:proofErr w:type="spell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нибудь</w:t>
            </w:r>
            <w:proofErr w:type="spell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 приставок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 реже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́-</w:t>
            </w:r>
            <w:proofErr w:type="gramEnd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когда́-то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ка́к-то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где́-нибудь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где́-либо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кое-где́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кое-ка́к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не́когда</w:t>
            </w:r>
          </w:p>
        </w:tc>
      </w:tr>
      <w:tr w:rsidR="00DF433D" w:rsidRPr="00D84CD7" w:rsidTr="00DF433D">
        <w:tc>
          <w:tcPr>
            <w:tcW w:w="88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  <w:tc>
          <w:tcPr>
            <w:tcW w:w="11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Образуются от вопросительных местоимённых наречий с помощью приставок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Start"/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и-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всегда стоит под ударением, а слог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всегда безударный.</w:t>
            </w:r>
          </w:p>
        </w:tc>
        <w:tc>
          <w:tcPr>
            <w:tcW w:w="296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3D" w:rsidRPr="00D84CD7" w:rsidRDefault="00DF433D" w:rsidP="00DF433D">
            <w:pPr>
              <w:spacing w:after="300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никогда́</w:t>
            </w:r>
            <w:proofErr w:type="gramStart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не́где</w:t>
            </w:r>
            <w:proofErr w:type="spellEnd"/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не́зачем</w:t>
            </w:r>
            <w:proofErr w:type="spellEnd"/>
          </w:p>
        </w:tc>
      </w:tr>
    </w:tbl>
    <w:p w:rsidR="00DF433D" w:rsidRPr="00D84CD7" w:rsidRDefault="00DF433D" w:rsidP="00DF433D">
      <w:pPr>
        <w:spacing w:after="0" w:line="240" w:lineRule="auto"/>
        <w:ind w:left="-426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DF433D" w:rsidRPr="00D84CD7" w:rsidRDefault="00DF433D" w:rsidP="00DF433D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3</w:t>
      </w:r>
      <w:r w:rsidRPr="00D84CD7"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. Правописание наречий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При правописании наречий можно выделить несколько типов правил:</w:t>
      </w:r>
    </w:p>
    <w:p w:rsidR="00DF433D" w:rsidRPr="00D84CD7" w:rsidRDefault="00DF433D" w:rsidP="00DF433D">
      <w:pPr>
        <w:spacing w:after="9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правописание наречных суффиксов;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правописание наречий через дефис;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слитное и раздельное написание наречий.</w:t>
      </w:r>
    </w:p>
    <w:p w:rsidR="00DF433D" w:rsidRPr="00D84CD7" w:rsidRDefault="00DF433D" w:rsidP="00DF433D">
      <w:pPr>
        <w:spacing w:after="0" w:line="240" w:lineRule="auto"/>
        <w:ind w:left="-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Правописание наречных суффиксов: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наречий, образованных от полных прилагательных, пишется:</w:t>
      </w:r>
    </w:p>
    <w:p w:rsidR="00DF433D" w:rsidRPr="00D84CD7" w:rsidRDefault="00DF433D" w:rsidP="00DF433D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 твёрдых согласных,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Долгий → долг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 мягких согласных;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Внешний → внешн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 после шипящих:</w:t>
      </w:r>
    </w:p>
    <w:p w:rsidR="00DF433D" w:rsidRPr="00D84CD7" w:rsidRDefault="00DF433D" w:rsidP="00DF433D">
      <w:pPr>
        <w:numPr>
          <w:ilvl w:val="0"/>
          <w:numId w:val="6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ударением пишется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о́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numPr>
          <w:ilvl w:val="0"/>
          <w:numId w:val="6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ударения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певу́ч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</w:t>
      </w:r>
      <w:proofErr w:type="spellEnd"/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ё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наречий, образованных от кратких прилагательных:</w:t>
      </w:r>
    </w:p>
    <w:p w:rsidR="00DF433D" w:rsidRPr="00D84CD7" w:rsidRDefault="00DF433D" w:rsidP="00DF433D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приставок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ис</w:t>
      </w:r>
      <w:proofErr w:type="spell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до-, с-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Изредк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досух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приставок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за-, на-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84C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2038350"/>
            <wp:effectExtent l="19050" t="0" r="0" b="0"/>
            <wp:docPr id="2" name="Рисунок 1" descr="Правописание нар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писание наре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запрост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имеют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Подолг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поскольк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постольк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</w:t>
      </w:r>
      <w:proofErr w:type="spellEnd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 (и частиц), после шипящих пишется 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proofErr w:type="spell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Вскач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слыш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виш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наотмаш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уж, замуж, 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невтерпёж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3D" w:rsidRPr="00D84CD7" w:rsidRDefault="00DF433D" w:rsidP="00DF433D">
      <w:pPr>
        <w:spacing w:after="0" w:line="240" w:lineRule="auto"/>
        <w:ind w:left="-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Правописание наречий через дефис: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наречия), образованные от полных прилагательных и местоимений-прилагательных приставочно-суффиксальным способом,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суффиксами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ому</w:t>
      </w:r>
      <w:proofErr w:type="spell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-ему, -и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-друг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настоящий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-настоящ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человечий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-человечь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английский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-английск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лисий → 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-лись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proofErr w:type="spell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со словами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по-английски, по-французски, по-немецки, по-русски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дефис пишется наречие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по-латыни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порядковых числительных приставочно-суффиксальным способом, с приставкой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суффиксом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proofErr w:type="spell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-перв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второй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-втор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термин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на-гора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постфиксами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-то, -либо, 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нибудь</w:t>
      </w:r>
      <w:proofErr w:type="spell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-таки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-как, зачем-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хорошо-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когда-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нибудь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где-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либо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всё-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таки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</w:t>
      </w:r>
      <w:proofErr w:type="spellEnd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повторением:</w:t>
      </w:r>
    </w:p>
    <w:p w:rsidR="00DF433D" w:rsidRPr="00D84CD7" w:rsidRDefault="00DF433D" w:rsidP="00DF433D">
      <w:pPr>
        <w:numPr>
          <w:ilvl w:val="0"/>
          <w:numId w:val="8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слова;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Еле-еле, чуть-чуть, вот-вот.</w:t>
      </w:r>
    </w:p>
    <w:p w:rsidR="00DF433D" w:rsidRPr="00D84CD7" w:rsidRDefault="00DF433D" w:rsidP="00DF433D">
      <w:pPr>
        <w:numPr>
          <w:ilvl w:val="0"/>
          <w:numId w:val="8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корня, осложнённого приставками и суффиксами;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Видимо-невидимо, мало-помалу, всего-навсего, как-никак, давным-давно, волей-неволей.</w:t>
      </w:r>
    </w:p>
    <w:p w:rsidR="00DF433D" w:rsidRPr="00D84CD7" w:rsidRDefault="00DF433D" w:rsidP="00DF433D">
      <w:pPr>
        <w:numPr>
          <w:ilvl w:val="0"/>
          <w:numId w:val="8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синонимов.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бухты-барахты, подобру-поздорову, худо-бедно, нежданно-негаданно.</w:t>
      </w:r>
    </w:p>
    <w:p w:rsidR="00DF433D" w:rsidRPr="00D84CD7" w:rsidRDefault="00DF433D" w:rsidP="00DF433D">
      <w:pPr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DF433D" w:rsidRPr="00D84CD7" w:rsidRDefault="00DF433D" w:rsidP="00DF433D">
      <w:pPr>
        <w:shd w:val="clear" w:color="auto" w:fill="FFCCCC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1) Пишутся 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местоименные наречия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о-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образованные:</w:t>
      </w:r>
    </w:p>
    <w:p w:rsidR="00DF433D" w:rsidRPr="00D84CD7" w:rsidRDefault="00DF433D" w:rsidP="00DF433D">
      <w:pPr>
        <w:numPr>
          <w:ilvl w:val="0"/>
          <w:numId w:val="9"/>
        </w:numPr>
        <w:shd w:val="clear" w:color="auto" w:fill="FFCCCC"/>
        <w:spacing w:before="100" w:beforeAutospacing="1" w:after="100" w:afterAutospacing="1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 притяжательных местоимений с конечным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м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proofErr w:type="spell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Потому, почему, посему, поэтому.</w:t>
      </w:r>
    </w:p>
    <w:p w:rsidR="00DF433D" w:rsidRPr="00D84CD7" w:rsidRDefault="00DF433D" w:rsidP="00DF433D">
      <w:pPr>
        <w:numPr>
          <w:ilvl w:val="0"/>
          <w:numId w:val="9"/>
        </w:numPr>
        <w:shd w:val="clear" w:color="auto" w:fill="FFCCCC"/>
        <w:spacing w:before="100" w:beforeAutospacing="1" w:after="100" w:afterAutospacing="1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приставочно-суффиксальным способом от полных прилагательных с суффиксом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Месячный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месячн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декадный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декадн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2) Пишутся раздельно:</w:t>
      </w:r>
    </w:p>
    <w:p w:rsidR="00DF433D" w:rsidRPr="00D84CD7" w:rsidRDefault="00DF433D" w:rsidP="00DF433D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наречные сочетания, составленные из повторяющихся существительных с предлогом между ними.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Бок 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бок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 боку на бок, честь по чести.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Исключение: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точь-в-точь, крест-накрест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беспредложные сочетания, состоящие из повторяющихся существительных (второе – в творительном падеже).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Чин чином, честь честью;</w:t>
      </w:r>
    </w:p>
    <w:p w:rsidR="00DF433D" w:rsidRPr="00D84CD7" w:rsidRDefault="00DF433D" w:rsidP="00DF433D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 с однокоренными словами (наречие + глагол), в которых первое – наречие на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-м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Кишмя кишеть, ревмя реветь.</w:t>
      </w:r>
    </w:p>
    <w:p w:rsidR="00DF433D" w:rsidRPr="00D84CD7" w:rsidRDefault="00DF433D" w:rsidP="00DF433D">
      <w:pPr>
        <w:shd w:val="clear" w:color="auto" w:fill="FFCCCC"/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3)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путайте наречия и наречные местоимения (пишутся через дефис) с омонимичными сочетаниями предлогов с прилагательными и местоимениями-прилагательными (пишутся раздельно). Для того чтобы их разграничить, используйте следующее правило: прилагательное и местоимение-прилагательное можно изъять из предложения; с наречием эта операция невозможна.</w:t>
      </w:r>
    </w:p>
    <w:p w:rsidR="00DF433D" w:rsidRPr="00D84CD7" w:rsidRDefault="00DF433D" w:rsidP="00DF433D">
      <w:pPr>
        <w:shd w:val="clear" w:color="auto" w:fill="FFCCCC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Поезда ходят по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прежнему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расписанию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Поезда ходят по расписанию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 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всё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по-прежнему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прежнему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изъять нельзя);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События развивались по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другому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варианту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События развивались по варианту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всё сделал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по-другому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другому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изъять нельзя).</w:t>
      </w:r>
    </w:p>
    <w:p w:rsidR="00DF433D" w:rsidRPr="00D84CD7" w:rsidRDefault="00DF433D" w:rsidP="00DF433D">
      <w:pPr>
        <w:spacing w:after="0" w:line="240" w:lineRule="auto"/>
        <w:ind w:left="-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Слитное и раздельное написание наречий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раздельное написание наречий и наречных сочетаний во многом определяется традицией, а также тем, от какой части речи образовано наречие и наречное сочетание.</w:t>
      </w:r>
    </w:p>
    <w:p w:rsidR="00DF433D" w:rsidRPr="00D84CD7" w:rsidRDefault="00DF433D" w:rsidP="00DF433D">
      <w:pPr>
        <w:spacing w:before="225"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 Наречия, образованные от других наречий: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соединением приставок с наречиями;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нельзя, всегда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всегда, завтра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после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завтра, 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 предлогов с неизменяемыми словами, употребляемыми в значении существительных.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Свести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нет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сдать экзамен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 хорошо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пойти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ура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после предлога можно поставить падежный вопрос существительного.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Сдать экзамен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[что?]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хорошо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отправились в путь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наречие в значении «на следующий день», вопрос задаётся к слову целиком: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путь отправились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[когда?]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Отъезд отложили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завтра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 завтра – предложное сочетание в значении «на завтрашний день», вопрос задаётся после предлога на: отъезд отложили на [какой день?] завтра).</w:t>
      </w:r>
      <w:proofErr w:type="gramEnd"/>
    </w:p>
    <w:p w:rsidR="00DF433D" w:rsidRPr="00D84CD7" w:rsidRDefault="00DF433D" w:rsidP="00DF433D">
      <w:pPr>
        <w:spacing w:before="225"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 Наречия, образованные от числительных: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соединением «приставки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на-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собирательное числительное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сочетания:</w:t>
      </w:r>
    </w:p>
    <w:p w:rsidR="00DF433D" w:rsidRPr="00D84CD7" w:rsidRDefault="00DF433D" w:rsidP="00DF433D">
      <w:pPr>
        <w:numPr>
          <w:ilvl w:val="0"/>
          <w:numId w:val="11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«предлог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собирательное числительное на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двое,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трое.</w:t>
      </w:r>
    </w:p>
    <w:p w:rsidR="00DF433D" w:rsidRPr="00D84CD7" w:rsidRDefault="00DF433D" w:rsidP="00DF433D">
      <w:pPr>
        <w:numPr>
          <w:ilvl w:val="0"/>
          <w:numId w:val="11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«предлог + собирательное числительное на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х</w:t>
      </w:r>
      <w:proofErr w:type="spell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(учтите, что наречия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 во-вторых, в третьих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пишутся через дефис!);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дво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тро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шестер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предложные сочетания, образованные повторением одного и того же числительного (в том числе и собирательного) с предлогом между числительными;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Один на один, двое 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двое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и наречные сочетания с корнем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один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 слитно и раздельно:</w:t>
      </w:r>
    </w:p>
    <w:p w:rsidR="00DF433D" w:rsidRPr="00D84CD7" w:rsidRDefault="00DF433D" w:rsidP="00DF433D">
      <w:pPr>
        <w:numPr>
          <w:ilvl w:val="0"/>
          <w:numId w:val="12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 одиночку, по одному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numPr>
          <w:ilvl w:val="0"/>
          <w:numId w:val="12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заодно, поодиночке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поодиночке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действовать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заодно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beforeAutospacing="1" w:after="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сочетания, где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за, 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предлогами.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отдать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 одно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слово; рассадить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 одиночкам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одиночным камерам.</w:t>
      </w:r>
    </w:p>
    <w:p w:rsidR="00DF433D" w:rsidRPr="00D84CD7" w:rsidRDefault="00DF433D" w:rsidP="00DF433D">
      <w:pPr>
        <w:spacing w:before="225"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 Наречия, образованные от местоимений: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наречия), возникшие из сочетания «предлог + местоимение».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Поэтому, затем, вовсе, вовсю, совсем, вничью, причём, нипочём.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пишется сочетание предлога с местоимением;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 дни, по этому вопросу.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этого, при этом, за этим, за что, к чему, к тому, ни при чём, ни за чем, ни за что, ни в какую, в оба.</w:t>
      </w:r>
      <w:proofErr w:type="gramEnd"/>
    </w:p>
    <w:p w:rsidR="00DF433D" w:rsidRPr="00D84CD7" w:rsidRDefault="00DF433D" w:rsidP="00DF433D">
      <w:pPr>
        <w:shd w:val="clear" w:color="auto" w:fill="FFCCCC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Обратите внимание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написание фразеологизмов: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 что бы то ни стало, как ни в чём не бывало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before="225"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 Наречия, образованные от прилагательных: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прилагательных приставочно-суффиксальным способом;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левый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возникшие из сочетания «предлог + полное прилагательное в падежной форме».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Вручную, вхолостую, напропалую, напрямую, зачастую.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боковую, на мировую, на попятную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возникшие из сочетания «предлог + полное прилагательное в падежной форме», если предлог кончается на согласную, а прилагательное начинается с гласной.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 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ткрытую.</w:t>
      </w:r>
    </w:p>
    <w:p w:rsidR="00DF433D" w:rsidRPr="00D84CD7" w:rsidRDefault="00DF433D" w:rsidP="00DF433D">
      <w:pPr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DF433D" w:rsidRPr="00D84CD7" w:rsidRDefault="00DF433D" w:rsidP="00DF433D">
      <w:pPr>
        <w:shd w:val="clear" w:color="auto" w:fill="FFCCCC"/>
        <w:spacing w:after="24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пишется сочетание предлога с полным прилагательным (прилагательное в этом случае можно изъять из предложения или словосочетания; вопрос ставится после предлога).</w:t>
      </w:r>
    </w:p>
    <w:p w:rsidR="00DF433D" w:rsidRPr="00D84CD7" w:rsidRDefault="00DF433D" w:rsidP="00DF433D">
      <w:pPr>
        <w:shd w:val="clear" w:color="auto" w:fill="FFCCCC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[как?]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напрямую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выйти на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[какую?]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прямую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улицу; выйти на улицу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(«предлог + прилагательное»).</w:t>
      </w:r>
      <w:proofErr w:type="gramEnd"/>
    </w:p>
    <w:p w:rsidR="00DF433D" w:rsidRPr="00D84CD7" w:rsidRDefault="00DF433D" w:rsidP="00DF433D">
      <w:pPr>
        <w:spacing w:before="225"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Д) Наречия, образованные от существительного с предлогами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наречий и наречных сочетаний, возникших из сочетаний «предлог + существительное в определённом падеже», во многом определяется традицией.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Вместе с тем слитное и раздельное написание наречий и наречных сочетаний зависит: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1.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типа существительного, к которому восходит наречие: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имеющие в своём составе именные формы, которые в современном русском языке не употребляются.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Вдоволь, взаперти, спозаранку, впросак, наяву.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во всеоружии, во всеуслышание, без обиняков, до 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зарезу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если между предлогом-приставкой и существительным, из которых образовалось наречие, не может быть без изменения смысла вставлено определение или если после предлога к существительному не может быть поставлен падежный вопрос.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вприпрыжку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отказаться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наотрез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говорить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наперебой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сделано на совесть, под стать кому-то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из предложно-падежных форм, если в современном русском языке есть омонимичное сочетание существительного с предлогом (в другом значении).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Надеть фуражку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(фуражка находится на голове, а не на боку!)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лошадь упала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славу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потрудиться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славу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рассчитывай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стихи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память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память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надейся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существительных с пространственным и временным значением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верх, низ, перёд, зад, высь, глубь, даль, ширь, век, начало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Поглядеть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вверх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запомнить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навек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оглянуться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назад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подумать.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 омонимичные формы существительного с предлогом: существительное в этом случае употреблено в своём прямом значении и имеет зависимое прилагательное или существительное.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подумай, потом отвечай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встречи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прошло три часа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взглянул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наверх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поднялся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верх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лестницы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предлогом).</w:t>
      </w:r>
    </w:p>
    <w:p w:rsidR="00DF433D" w:rsidRPr="00D84CD7" w:rsidRDefault="00DF433D" w:rsidP="00DF433D">
      <w:pPr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DF433D" w:rsidRPr="00D84CD7" w:rsidRDefault="00DF433D" w:rsidP="00DF433D">
      <w:pPr>
        <w:shd w:val="clear" w:color="auto" w:fill="FFCCCC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написание: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века, на веку, от века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(т.е. издавна, с незапамятных времён),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веки вечные, на веки веков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написание: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сверху донизу, сверху вниз, снизу вверх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2.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типа предлога: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предлогами:</w:t>
      </w:r>
    </w:p>
    <w:p w:rsidR="00DF433D" w:rsidRPr="00D84CD7" w:rsidRDefault="00DF433D" w:rsidP="00DF433D">
      <w:pPr>
        <w:numPr>
          <w:ilvl w:val="0"/>
          <w:numId w:val="13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кряду, кстати, кверху, книзу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месту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месту сказать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спеху, не к спеху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numPr>
          <w:ilvl w:val="0"/>
          <w:numId w:val="13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оземь, обок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значении «рядом»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обок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удариться о бок катера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DF433D" w:rsidRPr="00D84CD7" w:rsidRDefault="00DF433D" w:rsidP="00DF433D">
      <w:pPr>
        <w:numPr>
          <w:ilvl w:val="0"/>
          <w:numId w:val="13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ИЗ (ИС):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изнутри, издалека, искони, исстари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numPr>
          <w:ilvl w:val="0"/>
          <w:numId w:val="13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ОТ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отчасти, отроду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значении «никогда» 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отроду таких яств не ел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роду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значении «от рождения»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ему от роду десять лет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наречные выражения с предлогами:</w:t>
      </w:r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БЕЗ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толку, без спросу, без удержу, без зазрения совести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упаду, до зарезу, до смерти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отвала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(наелся);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доверху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(нагрузил),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(опустился),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дотла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(сгорел).</w:t>
      </w:r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(СО):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кондачка, с панталыку, с разбегу, с размаху, со зла, с избытком, с перепугу;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сдуру, слишком, сплеча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(ударить),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сразу, сродни, спросонок, спросонья, спозаранку, сряду, спереди, сзади, снизу, сверху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ИЗ-ПОД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из-под спуда, из-под мышек, из-под носа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исподлобья, исподтишка, исподнизу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границу, за границей, за глаза, за полночь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замуж, замужем, запанибрата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numPr>
          <w:ilvl w:val="0"/>
          <w:numId w:val="14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ПОД: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стать, под носом, под мышкой, под спуд, под спудом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подчас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(«иногда»),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подряд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предлогом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исходное существительное начинается с гласной;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упор, в обход, в общем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вообще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наречные выражения с предлогами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пишутся:</w:t>
      </w:r>
    </w:p>
    <w:p w:rsidR="00DF433D" w:rsidRPr="00D84CD7" w:rsidRDefault="00DF433D" w:rsidP="00DF433D">
      <w:pPr>
        <w:numPr>
          <w:ilvl w:val="0"/>
          <w:numId w:val="15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ещё сохранило возможность изменяться по падежам.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сделано на совесть – поступать по совести, поставить в тупик – оказаться в тупике.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наизнанку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изнанки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поодиночке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одиночку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вмиг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миг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наспех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 спеху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433D" w:rsidRPr="00D84CD7" w:rsidRDefault="00DF433D" w:rsidP="00DF433D">
      <w:pPr>
        <w:numPr>
          <w:ilvl w:val="0"/>
          <w:numId w:val="15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оканчивается на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-а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ях</w:t>
      </w:r>
      <w:proofErr w:type="spell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потёмках, в сердцах, на </w:t>
      </w:r>
      <w:proofErr w:type="gramStart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побегушках</w:t>
      </w:r>
      <w:proofErr w:type="gramEnd"/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радостях.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впотьмах, впопыхах, второпях, вгорячах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(существительные </w:t>
      </w: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употребляются);</w:t>
      </w:r>
    </w:p>
    <w:p w:rsidR="00DF433D" w:rsidRPr="00D84CD7" w:rsidRDefault="00DF433D" w:rsidP="00DF433D">
      <w:pPr>
        <w:numPr>
          <w:ilvl w:val="0"/>
          <w:numId w:val="15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 предлогом 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, </w:t>
      </w:r>
      <w:proofErr w:type="gramStart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proofErr w:type="gramEnd"/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существительным можно поставить прилагательное, местоимение и значение существительного при этом не изменится;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миг – на один миг, на скаку – на всём скаку.</w:t>
      </w:r>
    </w:p>
    <w:p w:rsidR="00DF433D" w:rsidRPr="00D84CD7" w:rsidRDefault="00DF433D" w:rsidP="00DF433D">
      <w:pPr>
        <w:numPr>
          <w:ilvl w:val="0"/>
          <w:numId w:val="15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существительное отдельно </w:t>
      </w:r>
      <w:proofErr w:type="gramStart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употребляется.</w:t>
      </w:r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Натощак, воочию, напоследок, насмарку, впотьмах, впопыхах, второпях, вгорячах.</w:t>
      </w:r>
    </w:p>
    <w:p w:rsidR="00DF433D" w:rsidRPr="00D84CD7" w:rsidRDefault="00DF433D" w:rsidP="00DF433D">
      <w:pPr>
        <w:numPr>
          <w:ilvl w:val="0"/>
          <w:numId w:val="15"/>
        </w:numPr>
        <w:spacing w:after="9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существительным нельзя вставить прилагательное или местоимение (не изменив значения существительного).</w:t>
      </w:r>
      <w:proofErr w:type="gramEnd"/>
    </w:p>
    <w:p w:rsidR="00DF433D" w:rsidRPr="00D84CD7" w:rsidRDefault="00DF433D" w:rsidP="00DF433D">
      <w:pPr>
        <w:spacing w:after="9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Впрок, вволю, наотрез, вполголоса, впритирку.</w:t>
      </w:r>
    </w:p>
    <w:p w:rsidR="00DF433D" w:rsidRPr="00D84CD7" w:rsidRDefault="00DF433D" w:rsidP="00DF433D">
      <w:pPr>
        <w:spacing w:after="9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наречий и наречных сочетаний в очень многих случаях определяется традицией. Поэтому при затруднении следует обращаться к орфографическим словарям.</w:t>
      </w:r>
    </w:p>
    <w:p w:rsidR="00DF433D" w:rsidRDefault="00DF433D" w:rsidP="00DF433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433D" w:rsidRPr="0054332A" w:rsidRDefault="00DF433D" w:rsidP="00DF433D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БЛАГОДАРЮ  всех студентов за своевременную сдачу сам</w:t>
      </w:r>
      <w:proofErr w:type="gramStart"/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proofErr w:type="gramEnd"/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домашней работы.</w:t>
      </w:r>
    </w:p>
    <w:p w:rsidR="00DF433D" w:rsidRPr="0054332A" w:rsidRDefault="00DF433D" w:rsidP="00DF433D">
      <w:pPr>
        <w:pStyle w:val="a3"/>
        <w:shd w:val="clear" w:color="auto" w:fill="FFFFFF"/>
        <w:spacing w:before="0" w:beforeAutospacing="0" w:after="135" w:afterAutospacing="0"/>
        <w:ind w:left="-426"/>
        <w:rPr>
          <w:sz w:val="28"/>
          <w:szCs w:val="28"/>
        </w:rPr>
      </w:pPr>
      <w:r w:rsidRPr="0054332A">
        <w:rPr>
          <w:b/>
          <w:color w:val="333333"/>
          <w:sz w:val="28"/>
          <w:szCs w:val="28"/>
        </w:rPr>
        <w:t xml:space="preserve">         </w:t>
      </w:r>
    </w:p>
    <w:p w:rsidR="00DF433D" w:rsidRPr="0054332A" w:rsidRDefault="00DF433D" w:rsidP="00DF433D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p w:rsidR="00DF433D" w:rsidRPr="0054332A" w:rsidRDefault="00DF433D" w:rsidP="00DF433D">
      <w:pPr>
        <w:rPr>
          <w:sz w:val="28"/>
          <w:szCs w:val="28"/>
        </w:rPr>
      </w:pPr>
    </w:p>
    <w:p w:rsidR="00DF433D" w:rsidRPr="0054332A" w:rsidRDefault="00DF433D" w:rsidP="00DF433D">
      <w:pPr>
        <w:rPr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22"/>
    <w:multiLevelType w:val="multilevel"/>
    <w:tmpl w:val="144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3F83"/>
    <w:multiLevelType w:val="multilevel"/>
    <w:tmpl w:val="784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85CCA"/>
    <w:multiLevelType w:val="multilevel"/>
    <w:tmpl w:val="0D0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06CC"/>
    <w:multiLevelType w:val="multilevel"/>
    <w:tmpl w:val="DA98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0E0F"/>
    <w:multiLevelType w:val="multilevel"/>
    <w:tmpl w:val="F6C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074"/>
    <w:multiLevelType w:val="multilevel"/>
    <w:tmpl w:val="0BF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13208"/>
    <w:multiLevelType w:val="multilevel"/>
    <w:tmpl w:val="130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1D93"/>
    <w:multiLevelType w:val="multilevel"/>
    <w:tmpl w:val="751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E2836"/>
    <w:multiLevelType w:val="multilevel"/>
    <w:tmpl w:val="8F4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E3C2F"/>
    <w:multiLevelType w:val="multilevel"/>
    <w:tmpl w:val="51A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E0C11"/>
    <w:multiLevelType w:val="multilevel"/>
    <w:tmpl w:val="51C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72310"/>
    <w:multiLevelType w:val="multilevel"/>
    <w:tmpl w:val="D0D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A6327"/>
    <w:multiLevelType w:val="multilevel"/>
    <w:tmpl w:val="2D9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D189D"/>
    <w:multiLevelType w:val="multilevel"/>
    <w:tmpl w:val="C9F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43A00"/>
    <w:multiLevelType w:val="multilevel"/>
    <w:tmpl w:val="86F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738D2"/>
    <w:multiLevelType w:val="multilevel"/>
    <w:tmpl w:val="390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B6A0A"/>
    <w:multiLevelType w:val="multilevel"/>
    <w:tmpl w:val="A0F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A3CAD"/>
    <w:multiLevelType w:val="multilevel"/>
    <w:tmpl w:val="0A8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00728"/>
    <w:multiLevelType w:val="multilevel"/>
    <w:tmpl w:val="5D5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B1426"/>
    <w:multiLevelType w:val="multilevel"/>
    <w:tmpl w:val="502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8"/>
  </w:num>
  <w:num w:numId="11">
    <w:abstractNumId w:val="19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F433D"/>
    <w:rsid w:val="004F2EEB"/>
    <w:rsid w:val="006C7D6F"/>
    <w:rsid w:val="007C4301"/>
    <w:rsid w:val="00A1764F"/>
    <w:rsid w:val="00C90AD3"/>
    <w:rsid w:val="00D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F43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4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4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43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DF433D"/>
  </w:style>
  <w:style w:type="character" w:styleId="a4">
    <w:name w:val="Strong"/>
    <w:basedOn w:val="a0"/>
    <w:uiPriority w:val="22"/>
    <w:qFormat/>
    <w:rsid w:val="00DF433D"/>
    <w:rPr>
      <w:b/>
      <w:bCs/>
    </w:rPr>
  </w:style>
  <w:style w:type="character" w:styleId="a5">
    <w:name w:val="Emphasis"/>
    <w:basedOn w:val="a0"/>
    <w:uiPriority w:val="20"/>
    <w:qFormat/>
    <w:rsid w:val="00DF433D"/>
    <w:rPr>
      <w:i/>
      <w:iCs/>
    </w:rPr>
  </w:style>
  <w:style w:type="character" w:customStyle="1" w:styleId="orig">
    <w:name w:val="orig"/>
    <w:basedOn w:val="a0"/>
    <w:rsid w:val="00DF433D"/>
  </w:style>
  <w:style w:type="character" w:customStyle="1" w:styleId="sb">
    <w:name w:val="sb"/>
    <w:basedOn w:val="a0"/>
    <w:rsid w:val="00DF433D"/>
  </w:style>
  <w:style w:type="paragraph" w:styleId="a6">
    <w:name w:val="Balloon Text"/>
    <w:basedOn w:val="a"/>
    <w:link w:val="a7"/>
    <w:uiPriority w:val="99"/>
    <w:semiHidden/>
    <w:unhideWhenUsed/>
    <w:rsid w:val="00D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433D"/>
  </w:style>
  <w:style w:type="paragraph" w:styleId="aa">
    <w:name w:val="footer"/>
    <w:basedOn w:val="a"/>
    <w:link w:val="ab"/>
    <w:uiPriority w:val="99"/>
    <w:unhideWhenUsed/>
    <w:rsid w:val="00DF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2.  Наречие</vt:lpstr>
      <vt:lpstr>        Разряды наречий</vt:lpstr>
      <vt:lpstr>        Степени сравнения наречий</vt:lpstr>
      <vt:lpstr>        Предикативные наречия (Слова категории состояния)</vt:lpstr>
      <vt:lpstr>        Знаменательные и местоимённые наречия</vt:lpstr>
      <vt:lpstr/>
      <vt:lpstr>3. Правописание наречий</vt:lpstr>
      <vt:lpstr>    1) Правописание наречных суффиксов:</vt:lpstr>
      <vt:lpstr>    2) Правописание наречий через дефис:</vt:lpstr>
      <vt:lpstr>    3) Слитное и раздельное написание наречий</vt:lpstr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2021-11-04T05:14:00Z</dcterms:created>
  <dcterms:modified xsi:type="dcterms:W3CDTF">2021-11-04T05:25:00Z</dcterms:modified>
</cp:coreProperties>
</file>