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D6" w:rsidRPr="00491805" w:rsidRDefault="00D926D6" w:rsidP="00D926D6">
      <w:pPr>
        <w:ind w:left="-851"/>
        <w:rPr>
          <w:rFonts w:ascii="Times New Roman" w:hAnsi="Times New Roman" w:cs="Times New Roman"/>
          <w:b/>
          <w:sz w:val="28"/>
          <w:szCs w:val="28"/>
        </w:rPr>
      </w:pPr>
      <w:r w:rsidRPr="00491805">
        <w:rPr>
          <w:rFonts w:ascii="Times New Roman" w:hAnsi="Times New Roman" w:cs="Times New Roman"/>
          <w:b/>
          <w:sz w:val="28"/>
          <w:szCs w:val="28"/>
        </w:rPr>
        <w:t>Группа 13 УНК</w:t>
      </w:r>
      <w:bookmarkStart w:id="0" w:name="_GoBack"/>
      <w:bookmarkEnd w:id="0"/>
      <w:r w:rsidRPr="00491805">
        <w:rPr>
          <w:rFonts w:ascii="Times New Roman" w:hAnsi="Times New Roman" w:cs="Times New Roman"/>
          <w:b/>
          <w:sz w:val="28"/>
          <w:szCs w:val="28"/>
        </w:rPr>
        <w:t xml:space="preserve">     2 курс</w:t>
      </w:r>
    </w:p>
    <w:p w:rsidR="00D926D6" w:rsidRPr="00491805" w:rsidRDefault="00D926D6" w:rsidP="00D926D6">
      <w:pPr>
        <w:ind w:left="-851"/>
        <w:rPr>
          <w:rFonts w:ascii="Times New Roman" w:hAnsi="Times New Roman" w:cs="Times New Roman"/>
          <w:b/>
          <w:sz w:val="28"/>
          <w:szCs w:val="28"/>
        </w:rPr>
      </w:pPr>
      <w:r w:rsidRPr="00491805">
        <w:rPr>
          <w:rFonts w:ascii="Times New Roman" w:hAnsi="Times New Roman" w:cs="Times New Roman"/>
          <w:b/>
          <w:sz w:val="28"/>
          <w:szCs w:val="28"/>
        </w:rPr>
        <w:t>Дисциплина: Методика преподавания продуктивных  видов деятельности.</w:t>
      </w:r>
    </w:p>
    <w:p w:rsidR="00D926D6" w:rsidRDefault="00D926D6" w:rsidP="00D926D6">
      <w:pPr>
        <w:ind w:left="-851"/>
        <w:rPr>
          <w:rFonts w:ascii="Times New Roman" w:hAnsi="Times New Roman" w:cs="Times New Roman"/>
          <w:b/>
          <w:sz w:val="28"/>
          <w:szCs w:val="28"/>
        </w:rPr>
      </w:pPr>
      <w:r>
        <w:rPr>
          <w:rFonts w:ascii="Times New Roman" w:hAnsi="Times New Roman" w:cs="Times New Roman"/>
          <w:b/>
          <w:sz w:val="28"/>
          <w:szCs w:val="28"/>
        </w:rPr>
        <w:t>Дата: 08.05</w:t>
      </w:r>
      <w:r w:rsidRPr="00491805">
        <w:rPr>
          <w:rFonts w:ascii="Times New Roman" w:hAnsi="Times New Roman" w:cs="Times New Roman"/>
          <w:b/>
          <w:sz w:val="28"/>
          <w:szCs w:val="28"/>
        </w:rPr>
        <w:t>.2020</w:t>
      </w:r>
    </w:p>
    <w:p w:rsidR="00D926D6" w:rsidRDefault="00D926D6" w:rsidP="00D926D6">
      <w:pPr>
        <w:ind w:left="-851"/>
        <w:rPr>
          <w:rFonts w:ascii="Times New Roman" w:hAnsi="Times New Roman" w:cs="Times New Roman"/>
          <w:b/>
          <w:sz w:val="28"/>
          <w:szCs w:val="28"/>
        </w:rPr>
      </w:pPr>
      <w:r w:rsidRPr="00491805">
        <w:rPr>
          <w:rFonts w:ascii="Times New Roman" w:hAnsi="Times New Roman" w:cs="Times New Roman"/>
          <w:b/>
          <w:sz w:val="28"/>
          <w:szCs w:val="28"/>
        </w:rPr>
        <w:t>Тема</w:t>
      </w:r>
      <w:r>
        <w:rPr>
          <w:rFonts w:ascii="Times New Roman" w:hAnsi="Times New Roman" w:cs="Times New Roman"/>
          <w:b/>
          <w:sz w:val="28"/>
          <w:szCs w:val="28"/>
        </w:rPr>
        <w:t>:</w:t>
      </w:r>
      <w:r w:rsidRPr="00D926D6">
        <w:rPr>
          <w:color w:val="000000"/>
        </w:rPr>
        <w:t xml:space="preserve"> </w:t>
      </w:r>
      <w:r w:rsidRPr="00D926D6">
        <w:rPr>
          <w:rFonts w:ascii="Times New Roman" w:eastAsia="Times New Roman" w:hAnsi="Times New Roman" w:cs="Times New Roman"/>
          <w:b/>
          <w:color w:val="000000"/>
          <w:sz w:val="28"/>
          <w:szCs w:val="28"/>
          <w:lang w:eastAsia="ru-RU"/>
        </w:rPr>
        <w:t>Методика работы над тематической декоративной композицией.</w:t>
      </w:r>
    </w:p>
    <w:p w:rsidR="00D926D6" w:rsidRPr="000249FC" w:rsidRDefault="00D926D6" w:rsidP="000249FC">
      <w:pPr>
        <w:ind w:left="-851"/>
        <w:rPr>
          <w:rFonts w:ascii="Times New Roman" w:hAnsi="Times New Roman" w:cs="Times New Roman"/>
          <w:b/>
          <w:sz w:val="28"/>
          <w:szCs w:val="28"/>
        </w:rPr>
      </w:pPr>
      <w:r w:rsidRPr="00491805">
        <w:rPr>
          <w:rFonts w:ascii="Times New Roman" w:hAnsi="Times New Roman" w:cs="Times New Roman"/>
          <w:b/>
          <w:sz w:val="28"/>
          <w:szCs w:val="28"/>
        </w:rPr>
        <w:t>Цель</w:t>
      </w:r>
      <w:r w:rsidRPr="003330CC">
        <w:rPr>
          <w:rFonts w:ascii="Times New Roman" w:hAnsi="Times New Roman" w:cs="Times New Roman"/>
          <w:b/>
          <w:sz w:val="28"/>
          <w:szCs w:val="28"/>
        </w:rPr>
        <w:t>:</w:t>
      </w:r>
      <w:r w:rsidR="000249FC">
        <w:rPr>
          <w:rFonts w:ascii="Times New Roman" w:hAnsi="Times New Roman" w:cs="Times New Roman"/>
          <w:b/>
          <w:sz w:val="28"/>
          <w:szCs w:val="28"/>
        </w:rPr>
        <w:t xml:space="preserve"> </w:t>
      </w:r>
      <w:r w:rsidR="000249FC">
        <w:rPr>
          <w:rFonts w:ascii="Times New Roman" w:hAnsi="Times New Roman" w:cs="Times New Roman"/>
          <w:sz w:val="28"/>
          <w:szCs w:val="28"/>
        </w:rPr>
        <w:t>и</w:t>
      </w:r>
      <w:r w:rsidRPr="00D926D6">
        <w:rPr>
          <w:rFonts w:ascii="Times New Roman" w:hAnsi="Times New Roman" w:cs="Times New Roman"/>
          <w:sz w:val="28"/>
          <w:szCs w:val="28"/>
        </w:rPr>
        <w:t>зучить мет</w:t>
      </w:r>
      <w:r w:rsidRPr="00D926D6">
        <w:rPr>
          <w:rFonts w:ascii="Times New Roman" w:eastAsia="Times New Roman" w:hAnsi="Times New Roman" w:cs="Times New Roman"/>
          <w:color w:val="000000"/>
          <w:sz w:val="28"/>
          <w:szCs w:val="28"/>
          <w:lang w:eastAsia="ru-RU"/>
        </w:rPr>
        <w:t>одику  работы над тематической декоративной композицией.</w:t>
      </w:r>
    </w:p>
    <w:p w:rsidR="00B83610" w:rsidRDefault="00D926D6" w:rsidP="00B83610">
      <w:pPr>
        <w:ind w:left="-851"/>
        <w:rPr>
          <w:rFonts w:ascii="Times New Roman" w:hAnsi="Times New Roman" w:cs="Times New Roman"/>
          <w:sz w:val="28"/>
          <w:szCs w:val="28"/>
        </w:rPr>
      </w:pPr>
      <w:r>
        <w:rPr>
          <w:rFonts w:ascii="Times New Roman" w:hAnsi="Times New Roman" w:cs="Times New Roman"/>
          <w:b/>
          <w:sz w:val="28"/>
          <w:szCs w:val="28"/>
        </w:rPr>
        <w:t>Задачи:</w:t>
      </w:r>
      <w:r w:rsidRPr="007F1CA6">
        <w:rPr>
          <w:rFonts w:ascii="Times New Roman" w:hAnsi="Times New Roman" w:cs="Times New Roman"/>
          <w:sz w:val="28"/>
          <w:szCs w:val="28"/>
        </w:rPr>
        <w:t xml:space="preserve"> </w:t>
      </w:r>
    </w:p>
    <w:p w:rsidR="000249FC" w:rsidRDefault="00D926D6" w:rsidP="00B83610">
      <w:pPr>
        <w:ind w:left="-851"/>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1.</w:t>
      </w:r>
      <w:r w:rsidR="000249FC">
        <w:rPr>
          <w:rFonts w:ascii="Times New Roman" w:hAnsi="Times New Roman" w:cs="Times New Roman"/>
          <w:b/>
          <w:sz w:val="28"/>
          <w:szCs w:val="28"/>
        </w:rPr>
        <w:t>и</w:t>
      </w:r>
      <w:r w:rsidR="00B83610" w:rsidRPr="000249FC">
        <w:rPr>
          <w:rFonts w:ascii="Times New Roman" w:hAnsi="Times New Roman" w:cs="Times New Roman"/>
          <w:b/>
          <w:sz w:val="28"/>
          <w:szCs w:val="28"/>
        </w:rPr>
        <w:t xml:space="preserve">зучить:     </w:t>
      </w:r>
      <w:r w:rsidR="00B83610" w:rsidRPr="000249FC">
        <w:rPr>
          <w:rFonts w:ascii="Times New Roman" w:hAnsi="Times New Roman" w:cs="Times New Roman"/>
          <w:sz w:val="28"/>
          <w:szCs w:val="28"/>
        </w:rPr>
        <w:t>А</w:t>
      </w:r>
      <w:r w:rsidR="00B83610" w:rsidRPr="00B83610">
        <w:rPr>
          <w:rFonts w:ascii="Times New Roman" w:hAnsi="Times New Roman" w:cs="Times New Roman"/>
          <w:sz w:val="28"/>
          <w:szCs w:val="28"/>
        </w:rPr>
        <w:t xml:space="preserve">) </w:t>
      </w:r>
      <w:r w:rsidR="000249FC">
        <w:rPr>
          <w:rFonts w:ascii="Times New Roman" w:eastAsia="Times New Roman" w:hAnsi="Times New Roman" w:cs="Times New Roman"/>
          <w:color w:val="000000"/>
          <w:kern w:val="36"/>
          <w:sz w:val="28"/>
          <w:szCs w:val="28"/>
          <w:lang w:eastAsia="ru-RU"/>
        </w:rPr>
        <w:t>Методику</w:t>
      </w:r>
      <w:r w:rsidR="00B83610" w:rsidRPr="008A3DA7">
        <w:rPr>
          <w:rFonts w:ascii="Times New Roman" w:eastAsia="Times New Roman" w:hAnsi="Times New Roman" w:cs="Times New Roman"/>
          <w:color w:val="000000"/>
          <w:kern w:val="36"/>
          <w:sz w:val="28"/>
          <w:szCs w:val="28"/>
          <w:lang w:eastAsia="ru-RU"/>
        </w:rPr>
        <w:t xml:space="preserve"> работы над тематической декоративной композицией</w:t>
      </w:r>
      <w:r w:rsidR="00B83610" w:rsidRPr="00B83610">
        <w:rPr>
          <w:rFonts w:ascii="Times New Roman" w:eastAsia="Times New Roman" w:hAnsi="Times New Roman" w:cs="Times New Roman"/>
          <w:color w:val="000000"/>
          <w:kern w:val="36"/>
          <w:sz w:val="28"/>
          <w:szCs w:val="28"/>
          <w:lang w:eastAsia="ru-RU"/>
        </w:rPr>
        <w:t>.</w:t>
      </w:r>
    </w:p>
    <w:p w:rsidR="00B83610" w:rsidRPr="008A3DA7" w:rsidRDefault="000249FC" w:rsidP="000249FC">
      <w:pPr>
        <w:ind w:left="-851"/>
        <w:jc w:val="right"/>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Приложение А)</w:t>
      </w:r>
    </w:p>
    <w:p w:rsidR="000249FC" w:rsidRPr="008A3DA7" w:rsidRDefault="00B83610" w:rsidP="000249FC">
      <w:pPr>
        <w:ind w:left="-851"/>
        <w:jc w:val="right"/>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sz w:val="28"/>
          <w:szCs w:val="28"/>
          <w:lang w:eastAsia="ru-RU"/>
        </w:rPr>
        <w:t xml:space="preserve">  </w:t>
      </w:r>
      <w:r w:rsidRPr="00B83610">
        <w:rPr>
          <w:rFonts w:ascii="Times New Roman" w:eastAsia="Times New Roman" w:hAnsi="Times New Roman" w:cs="Times New Roman"/>
          <w:color w:val="000000"/>
          <w:sz w:val="28"/>
          <w:szCs w:val="28"/>
          <w:lang w:eastAsia="ru-RU"/>
        </w:rPr>
        <w:t xml:space="preserve">Б) </w:t>
      </w:r>
      <w:r w:rsidRPr="008A3DA7">
        <w:rPr>
          <w:rFonts w:ascii="Times New Roman" w:eastAsia="Times New Roman" w:hAnsi="Times New Roman" w:cs="Times New Roman"/>
          <w:color w:val="000000"/>
          <w:sz w:val="28"/>
          <w:szCs w:val="28"/>
          <w:lang w:eastAsia="ru-RU"/>
        </w:rPr>
        <w:t xml:space="preserve">Основные этапы создания эскиза тематической декоративной </w:t>
      </w:r>
      <w:r w:rsidR="000249FC">
        <w:rPr>
          <w:rFonts w:ascii="Times New Roman" w:eastAsia="Times New Roman" w:hAnsi="Times New Roman" w:cs="Times New Roman"/>
          <w:color w:val="000000"/>
          <w:sz w:val="28"/>
          <w:szCs w:val="28"/>
          <w:lang w:eastAsia="ru-RU"/>
        </w:rPr>
        <w:t xml:space="preserve">               </w:t>
      </w:r>
      <w:r w:rsidRPr="008A3DA7">
        <w:rPr>
          <w:rFonts w:ascii="Times New Roman" w:eastAsia="Times New Roman" w:hAnsi="Times New Roman" w:cs="Times New Roman"/>
          <w:color w:val="000000"/>
          <w:sz w:val="28"/>
          <w:szCs w:val="28"/>
          <w:lang w:eastAsia="ru-RU"/>
        </w:rPr>
        <w:t>композиции</w:t>
      </w:r>
      <w:r w:rsidR="000249FC">
        <w:rPr>
          <w:rFonts w:ascii="Times New Roman" w:eastAsia="Times New Roman" w:hAnsi="Times New Roman" w:cs="Times New Roman"/>
          <w:color w:val="000000"/>
          <w:sz w:val="28"/>
          <w:szCs w:val="28"/>
          <w:lang w:eastAsia="ru-RU"/>
        </w:rPr>
        <w:t>.</w:t>
      </w:r>
      <w:r w:rsidR="000249FC" w:rsidRPr="000249FC">
        <w:rPr>
          <w:rFonts w:ascii="Times New Roman" w:eastAsia="Times New Roman" w:hAnsi="Times New Roman" w:cs="Times New Roman"/>
          <w:color w:val="000000"/>
          <w:kern w:val="36"/>
          <w:sz w:val="28"/>
          <w:szCs w:val="28"/>
          <w:lang w:eastAsia="ru-RU"/>
        </w:rPr>
        <w:t xml:space="preserve"> </w:t>
      </w:r>
      <w:r w:rsidR="000249FC">
        <w:rPr>
          <w:rFonts w:ascii="Times New Roman" w:eastAsia="Times New Roman" w:hAnsi="Times New Roman" w:cs="Times New Roman"/>
          <w:color w:val="000000"/>
          <w:kern w:val="36"/>
          <w:sz w:val="28"/>
          <w:szCs w:val="28"/>
          <w:lang w:eastAsia="ru-RU"/>
        </w:rPr>
        <w:t>( Приложение А)</w:t>
      </w:r>
    </w:p>
    <w:p w:rsidR="00B83610" w:rsidRPr="008A3DA7" w:rsidRDefault="00B83610" w:rsidP="00B83610">
      <w:pPr>
        <w:spacing w:after="0" w:line="240" w:lineRule="auto"/>
        <w:jc w:val="center"/>
        <w:outlineLvl w:val="1"/>
        <w:rPr>
          <w:rFonts w:ascii="Times New Roman" w:eastAsia="Times New Roman" w:hAnsi="Times New Roman" w:cs="Times New Roman"/>
          <w:color w:val="000000"/>
          <w:sz w:val="28"/>
          <w:szCs w:val="28"/>
          <w:lang w:eastAsia="ru-RU"/>
        </w:rPr>
      </w:pPr>
    </w:p>
    <w:p w:rsidR="00B83610" w:rsidRDefault="00B83610" w:rsidP="00D926D6">
      <w:pPr>
        <w:ind w:left="-851"/>
        <w:rPr>
          <w:rFonts w:ascii="Times New Roman" w:hAnsi="Times New Roman" w:cs="Times New Roman"/>
          <w:sz w:val="28"/>
          <w:szCs w:val="28"/>
        </w:rPr>
      </w:pPr>
      <w:r>
        <w:rPr>
          <w:rFonts w:ascii="Times New Roman" w:hAnsi="Times New Roman" w:cs="Times New Roman"/>
          <w:sz w:val="28"/>
          <w:szCs w:val="28"/>
        </w:rPr>
        <w:t xml:space="preserve">                     </w:t>
      </w:r>
      <w:r w:rsidR="000249FC">
        <w:rPr>
          <w:rFonts w:ascii="Times New Roman" w:hAnsi="Times New Roman" w:cs="Times New Roman"/>
          <w:sz w:val="28"/>
          <w:szCs w:val="28"/>
        </w:rPr>
        <w:t xml:space="preserve">           </w:t>
      </w:r>
      <w:r>
        <w:rPr>
          <w:rFonts w:ascii="Times New Roman" w:hAnsi="Times New Roman" w:cs="Times New Roman"/>
          <w:sz w:val="28"/>
          <w:szCs w:val="28"/>
        </w:rPr>
        <w:t xml:space="preserve">   В)  Поработать с презентацией №1, №2.</w:t>
      </w:r>
    </w:p>
    <w:p w:rsidR="00D926D6" w:rsidRPr="000249FC" w:rsidRDefault="00B83610" w:rsidP="00B83610">
      <w:pPr>
        <w:ind w:left="-851"/>
        <w:rPr>
          <w:rFonts w:ascii="Times New Roman" w:hAnsi="Times New Roman" w:cs="Times New Roman"/>
          <w:b/>
          <w:sz w:val="28"/>
          <w:szCs w:val="28"/>
        </w:rPr>
      </w:pPr>
      <w:r>
        <w:rPr>
          <w:rFonts w:ascii="Times New Roman" w:hAnsi="Times New Roman" w:cs="Times New Roman"/>
          <w:sz w:val="28"/>
          <w:szCs w:val="28"/>
        </w:rPr>
        <w:t>2</w:t>
      </w:r>
      <w:r w:rsidRPr="000249FC">
        <w:rPr>
          <w:rFonts w:ascii="Times New Roman" w:hAnsi="Times New Roman" w:cs="Times New Roman"/>
          <w:b/>
          <w:sz w:val="28"/>
          <w:szCs w:val="28"/>
        </w:rPr>
        <w:t>. Создать  орнамент для оформления открытки к 09.05.</w:t>
      </w:r>
    </w:p>
    <w:p w:rsidR="00B83610" w:rsidRPr="00B83610" w:rsidRDefault="00B83610" w:rsidP="00B83610">
      <w:pPr>
        <w:rPr>
          <w:rFonts w:ascii="Times New Roman" w:hAnsi="Times New Roman" w:cs="Times New Roman"/>
          <w:b/>
          <w:sz w:val="28"/>
          <w:szCs w:val="28"/>
        </w:rPr>
      </w:pPr>
      <w:r w:rsidRPr="00B83610">
        <w:rPr>
          <w:rFonts w:ascii="Times New Roman" w:hAnsi="Times New Roman" w:cs="Times New Roman"/>
          <w:b/>
          <w:bCs/>
          <w:sz w:val="28"/>
          <w:szCs w:val="28"/>
        </w:rPr>
        <w:t>Этапы создания орнамента.</w:t>
      </w:r>
    </w:p>
    <w:p w:rsidR="00B83610" w:rsidRPr="00B83610" w:rsidRDefault="00B83610" w:rsidP="00B83610">
      <w:pPr>
        <w:rPr>
          <w:rFonts w:ascii="Times New Roman" w:hAnsi="Times New Roman" w:cs="Times New Roman"/>
          <w:sz w:val="28"/>
          <w:szCs w:val="28"/>
        </w:rPr>
      </w:pPr>
      <w:r w:rsidRPr="00B83610">
        <w:rPr>
          <w:rFonts w:ascii="Times New Roman" w:hAnsi="Times New Roman" w:cs="Times New Roman"/>
          <w:bCs/>
          <w:sz w:val="28"/>
          <w:szCs w:val="28"/>
        </w:rPr>
        <w:t>1).поиск декоративного мотива (геометрического,</w:t>
      </w:r>
      <w:r w:rsidR="000249FC">
        <w:rPr>
          <w:rFonts w:ascii="Times New Roman" w:hAnsi="Times New Roman" w:cs="Times New Roman"/>
          <w:bCs/>
          <w:sz w:val="28"/>
          <w:szCs w:val="28"/>
        </w:rPr>
        <w:t xml:space="preserve"> </w:t>
      </w:r>
      <w:r w:rsidRPr="00B83610">
        <w:rPr>
          <w:rFonts w:ascii="Times New Roman" w:hAnsi="Times New Roman" w:cs="Times New Roman"/>
          <w:bCs/>
          <w:sz w:val="28"/>
          <w:szCs w:val="28"/>
        </w:rPr>
        <w:t>растительного, животного и т.д.)</w:t>
      </w:r>
    </w:p>
    <w:p w:rsidR="00B83610" w:rsidRPr="00B83610" w:rsidRDefault="00B83610" w:rsidP="00B83610">
      <w:pPr>
        <w:rPr>
          <w:rFonts w:ascii="Times New Roman" w:hAnsi="Times New Roman" w:cs="Times New Roman"/>
          <w:sz w:val="28"/>
          <w:szCs w:val="28"/>
        </w:rPr>
      </w:pPr>
      <w:r w:rsidRPr="00B83610">
        <w:rPr>
          <w:rFonts w:ascii="Times New Roman" w:hAnsi="Times New Roman" w:cs="Times New Roman"/>
          <w:bCs/>
          <w:sz w:val="28"/>
          <w:szCs w:val="28"/>
        </w:rPr>
        <w:t>2)</w:t>
      </w:r>
      <w:proofErr w:type="gramStart"/>
      <w:r w:rsidRPr="00B83610">
        <w:rPr>
          <w:rFonts w:ascii="Times New Roman" w:hAnsi="Times New Roman" w:cs="Times New Roman"/>
          <w:bCs/>
          <w:sz w:val="28"/>
          <w:szCs w:val="28"/>
        </w:rPr>
        <w:t>.</w:t>
      </w:r>
      <w:proofErr w:type="gramEnd"/>
      <w:r w:rsidRPr="00B83610">
        <w:rPr>
          <w:rFonts w:ascii="Times New Roman" w:hAnsi="Times New Roman" w:cs="Times New Roman"/>
          <w:bCs/>
          <w:sz w:val="28"/>
          <w:szCs w:val="28"/>
        </w:rPr>
        <w:t xml:space="preserve"> </w:t>
      </w:r>
      <w:proofErr w:type="gramStart"/>
      <w:r w:rsidRPr="00B83610">
        <w:rPr>
          <w:rFonts w:ascii="Times New Roman" w:hAnsi="Times New Roman" w:cs="Times New Roman"/>
          <w:bCs/>
          <w:sz w:val="28"/>
          <w:szCs w:val="28"/>
        </w:rPr>
        <w:t>с</w:t>
      </w:r>
      <w:proofErr w:type="gramEnd"/>
      <w:r w:rsidRPr="00B83610">
        <w:rPr>
          <w:rFonts w:ascii="Times New Roman" w:hAnsi="Times New Roman" w:cs="Times New Roman"/>
          <w:bCs/>
          <w:sz w:val="28"/>
          <w:szCs w:val="28"/>
        </w:rPr>
        <w:t>оздание раппорта (главный мотив орнамента  и расстояние до следующего такого же мотива).</w:t>
      </w:r>
    </w:p>
    <w:p w:rsidR="00B83610" w:rsidRPr="00B83610" w:rsidRDefault="00B83610" w:rsidP="00B83610">
      <w:pPr>
        <w:rPr>
          <w:rFonts w:ascii="Times New Roman" w:hAnsi="Times New Roman" w:cs="Times New Roman"/>
          <w:sz w:val="28"/>
          <w:szCs w:val="28"/>
        </w:rPr>
      </w:pPr>
      <w:r w:rsidRPr="00B83610">
        <w:rPr>
          <w:rFonts w:ascii="Times New Roman" w:hAnsi="Times New Roman" w:cs="Times New Roman"/>
          <w:bCs/>
          <w:sz w:val="28"/>
          <w:szCs w:val="28"/>
        </w:rPr>
        <w:t>3). Создание орнамента</w:t>
      </w:r>
    </w:p>
    <w:p w:rsidR="00B83610" w:rsidRPr="00B83610" w:rsidRDefault="00B83610" w:rsidP="00B83610">
      <w:pPr>
        <w:rPr>
          <w:rFonts w:ascii="Times New Roman" w:hAnsi="Times New Roman" w:cs="Times New Roman"/>
          <w:bCs/>
          <w:sz w:val="28"/>
          <w:szCs w:val="28"/>
        </w:rPr>
      </w:pPr>
      <w:r w:rsidRPr="00B83610">
        <w:rPr>
          <w:rFonts w:ascii="Times New Roman" w:hAnsi="Times New Roman" w:cs="Times New Roman"/>
          <w:bCs/>
          <w:sz w:val="28"/>
          <w:szCs w:val="28"/>
        </w:rPr>
        <w:t xml:space="preserve"> Мотив может быть:</w:t>
      </w:r>
    </w:p>
    <w:p w:rsidR="00000000" w:rsidRPr="00B83610" w:rsidRDefault="000249FC" w:rsidP="00B83610">
      <w:pPr>
        <w:numPr>
          <w:ilvl w:val="0"/>
          <w:numId w:val="1"/>
        </w:numPr>
        <w:rPr>
          <w:rFonts w:ascii="Times New Roman" w:hAnsi="Times New Roman" w:cs="Times New Roman"/>
          <w:bCs/>
          <w:sz w:val="28"/>
          <w:szCs w:val="28"/>
        </w:rPr>
      </w:pPr>
      <w:r w:rsidRPr="00B83610">
        <w:rPr>
          <w:rFonts w:ascii="Times New Roman" w:hAnsi="Times New Roman" w:cs="Times New Roman"/>
          <w:bCs/>
          <w:sz w:val="28"/>
          <w:szCs w:val="28"/>
        </w:rPr>
        <w:t xml:space="preserve"> </w:t>
      </w:r>
      <w:proofErr w:type="gramStart"/>
      <w:r w:rsidRPr="00B83610">
        <w:rPr>
          <w:rFonts w:ascii="Times New Roman" w:hAnsi="Times New Roman" w:cs="Times New Roman"/>
          <w:bCs/>
          <w:sz w:val="28"/>
          <w:szCs w:val="28"/>
        </w:rPr>
        <w:t>простым</w:t>
      </w:r>
      <w:proofErr w:type="gramEnd"/>
      <w:r w:rsidRPr="00B83610">
        <w:rPr>
          <w:rFonts w:ascii="Times New Roman" w:hAnsi="Times New Roman" w:cs="Times New Roman"/>
          <w:bCs/>
          <w:sz w:val="28"/>
          <w:szCs w:val="28"/>
        </w:rPr>
        <w:t xml:space="preserve"> – состоит из одного элемента;</w:t>
      </w:r>
    </w:p>
    <w:p w:rsidR="00000000" w:rsidRDefault="000249FC" w:rsidP="00B83610">
      <w:pPr>
        <w:numPr>
          <w:ilvl w:val="0"/>
          <w:numId w:val="1"/>
        </w:numPr>
        <w:rPr>
          <w:rFonts w:ascii="Times New Roman" w:hAnsi="Times New Roman" w:cs="Times New Roman"/>
          <w:bCs/>
          <w:sz w:val="28"/>
          <w:szCs w:val="28"/>
        </w:rPr>
      </w:pPr>
      <w:r w:rsidRPr="00B83610">
        <w:rPr>
          <w:rFonts w:ascii="Times New Roman" w:hAnsi="Times New Roman" w:cs="Times New Roman"/>
          <w:bCs/>
          <w:sz w:val="28"/>
          <w:szCs w:val="28"/>
        </w:rPr>
        <w:t xml:space="preserve"> </w:t>
      </w:r>
      <w:proofErr w:type="gramStart"/>
      <w:r w:rsidRPr="00B83610">
        <w:rPr>
          <w:rFonts w:ascii="Times New Roman" w:hAnsi="Times New Roman" w:cs="Times New Roman"/>
          <w:bCs/>
          <w:sz w:val="28"/>
          <w:szCs w:val="28"/>
        </w:rPr>
        <w:t>сложным</w:t>
      </w:r>
      <w:proofErr w:type="gramEnd"/>
      <w:r w:rsidRPr="00B83610">
        <w:rPr>
          <w:rFonts w:ascii="Times New Roman" w:hAnsi="Times New Roman" w:cs="Times New Roman"/>
          <w:bCs/>
          <w:sz w:val="28"/>
          <w:szCs w:val="28"/>
        </w:rPr>
        <w:t xml:space="preserve"> – состоит из 2-х или нескольких элементов, пластически связанных в единое целое.</w:t>
      </w:r>
      <w:r w:rsidRPr="00B83610">
        <w:rPr>
          <w:rFonts w:ascii="Times New Roman" w:hAnsi="Times New Roman" w:cs="Times New Roman"/>
          <w:bCs/>
          <w:sz w:val="28"/>
          <w:szCs w:val="28"/>
        </w:rPr>
        <w:t xml:space="preserve"> </w:t>
      </w:r>
    </w:p>
    <w:p w:rsidR="00B83610" w:rsidRDefault="00B83610" w:rsidP="00B83610">
      <w:pPr>
        <w:numPr>
          <w:ilvl w:val="0"/>
          <w:numId w:val="1"/>
        </w:numPr>
        <w:rPr>
          <w:rFonts w:ascii="Times New Roman" w:hAnsi="Times New Roman" w:cs="Times New Roman"/>
          <w:bCs/>
          <w:sz w:val="28"/>
          <w:szCs w:val="28"/>
        </w:rPr>
      </w:pPr>
      <w:r>
        <w:rPr>
          <w:rFonts w:ascii="Times New Roman" w:hAnsi="Times New Roman" w:cs="Times New Roman"/>
          <w:bCs/>
          <w:sz w:val="28"/>
          <w:szCs w:val="28"/>
        </w:rPr>
        <w:t>4.) работу выполнить ( на выбор:  цвет</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арандашами, красками, гуашью, пастелью)</w:t>
      </w:r>
    </w:p>
    <w:p w:rsidR="00B83610" w:rsidRDefault="00B83610" w:rsidP="00B83610">
      <w:pPr>
        <w:numPr>
          <w:ilvl w:val="0"/>
          <w:numId w:val="1"/>
        </w:numPr>
        <w:rPr>
          <w:rFonts w:ascii="Times New Roman" w:hAnsi="Times New Roman" w:cs="Times New Roman"/>
          <w:bCs/>
          <w:sz w:val="28"/>
          <w:szCs w:val="28"/>
        </w:rPr>
      </w:pPr>
      <w:r>
        <w:rPr>
          <w:rFonts w:ascii="Times New Roman" w:hAnsi="Times New Roman" w:cs="Times New Roman"/>
          <w:bCs/>
          <w:sz w:val="28"/>
          <w:szCs w:val="28"/>
        </w:rPr>
        <w:t>5)  приложить в данный документ фотографию своей работ</w:t>
      </w:r>
      <w:r w:rsidR="000249FC">
        <w:rPr>
          <w:rFonts w:ascii="Times New Roman" w:hAnsi="Times New Roman" w:cs="Times New Roman"/>
          <w:bCs/>
          <w:sz w:val="28"/>
          <w:szCs w:val="28"/>
        </w:rPr>
        <w:t>ы.</w:t>
      </w:r>
    </w:p>
    <w:p w:rsidR="000249FC" w:rsidRPr="008A3DA7" w:rsidRDefault="000249FC" w:rsidP="000249F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lastRenderedPageBreak/>
        <w:t xml:space="preserve">          6)  Расписать Алгоритм выполнения  </w:t>
      </w:r>
      <w:r>
        <w:rPr>
          <w:rFonts w:ascii="Times New Roman" w:hAnsi="Times New Roman" w:cs="Times New Roman"/>
          <w:sz w:val="28"/>
          <w:szCs w:val="28"/>
        </w:rPr>
        <w:t xml:space="preserve">орнамента для оформления                        открытки к 09.05. (смотри </w:t>
      </w:r>
      <w:r>
        <w:rPr>
          <w:rFonts w:ascii="Times New Roman" w:eastAsia="Times New Roman" w:hAnsi="Times New Roman" w:cs="Times New Roman"/>
          <w:b/>
          <w:kern w:val="36"/>
          <w:sz w:val="28"/>
          <w:szCs w:val="28"/>
          <w:lang w:eastAsia="ru-RU"/>
        </w:rPr>
        <w:t>э</w:t>
      </w:r>
      <w:r w:rsidRPr="008A3DA7">
        <w:rPr>
          <w:rFonts w:ascii="Times New Roman" w:eastAsia="Times New Roman" w:hAnsi="Times New Roman" w:cs="Times New Roman"/>
          <w:b/>
          <w:kern w:val="36"/>
          <w:sz w:val="28"/>
          <w:szCs w:val="28"/>
          <w:lang w:eastAsia="ru-RU"/>
        </w:rPr>
        <w:t>тапы работы над декоративной композицией</w:t>
      </w:r>
      <w:r>
        <w:rPr>
          <w:rFonts w:ascii="Times New Roman" w:eastAsia="Times New Roman" w:hAnsi="Times New Roman" w:cs="Times New Roman"/>
          <w:b/>
          <w:kern w:val="36"/>
          <w:sz w:val="28"/>
          <w:szCs w:val="28"/>
          <w:lang w:eastAsia="ru-RU"/>
        </w:rPr>
        <w:t xml:space="preserve"> внизу)</w:t>
      </w:r>
    </w:p>
    <w:p w:rsidR="000249FC" w:rsidRDefault="000249FC" w:rsidP="000249FC">
      <w:pPr>
        <w:ind w:left="-851"/>
        <w:rPr>
          <w:rFonts w:ascii="Times New Roman" w:hAnsi="Times New Roman" w:cs="Times New Roman"/>
          <w:sz w:val="28"/>
          <w:szCs w:val="28"/>
        </w:rPr>
      </w:pPr>
    </w:p>
    <w:p w:rsidR="000249FC" w:rsidRDefault="000249FC" w:rsidP="000249FC">
      <w:pPr>
        <w:ind w:left="720"/>
        <w:rPr>
          <w:rFonts w:ascii="Times New Roman" w:hAnsi="Times New Roman" w:cs="Times New Roman"/>
          <w:bCs/>
          <w:sz w:val="28"/>
          <w:szCs w:val="28"/>
        </w:rPr>
      </w:pPr>
      <w:r>
        <w:rPr>
          <w:rFonts w:ascii="Times New Roman" w:hAnsi="Times New Roman" w:cs="Times New Roman"/>
          <w:bCs/>
          <w:sz w:val="28"/>
          <w:szCs w:val="28"/>
        </w:rPr>
        <w:t>Ф.И.______________________________________________</w:t>
      </w:r>
    </w:p>
    <w:p w:rsidR="000249FC" w:rsidRDefault="000249FC" w:rsidP="000249FC">
      <w:pPr>
        <w:ind w:left="720"/>
        <w:rPr>
          <w:rFonts w:ascii="Times New Roman" w:hAnsi="Times New Roman" w:cs="Times New Roman"/>
          <w:bCs/>
          <w:sz w:val="28"/>
          <w:szCs w:val="28"/>
        </w:rPr>
      </w:pPr>
      <w:r>
        <w:rPr>
          <w:rFonts w:ascii="Times New Roman" w:hAnsi="Times New Roman" w:cs="Times New Roman"/>
          <w:bCs/>
          <w:sz w:val="28"/>
          <w:szCs w:val="28"/>
        </w:rPr>
        <w:t>Дата______________________________________________</w:t>
      </w:r>
    </w:p>
    <w:p w:rsidR="000249FC" w:rsidRPr="00B83610" w:rsidRDefault="000249FC" w:rsidP="000249FC">
      <w:pPr>
        <w:ind w:left="720"/>
        <w:rPr>
          <w:rFonts w:ascii="Times New Roman" w:hAnsi="Times New Roman" w:cs="Times New Roman"/>
          <w:bCs/>
          <w:sz w:val="28"/>
          <w:szCs w:val="28"/>
        </w:rPr>
      </w:pPr>
    </w:p>
    <w:p w:rsidR="00B83610" w:rsidRDefault="000249FC" w:rsidP="00B83610">
      <w:pPr>
        <w:rPr>
          <w:rFonts w:ascii="Times New Roman" w:hAnsi="Times New Roman" w:cs="Times New Roman"/>
          <w:sz w:val="28"/>
          <w:szCs w:val="28"/>
        </w:rPr>
      </w:pPr>
      <w:r>
        <w:rPr>
          <w:rFonts w:ascii="Times New Roman" w:hAnsi="Times New Roman" w:cs="Times New Roman"/>
          <w:sz w:val="28"/>
          <w:szCs w:val="28"/>
        </w:rPr>
        <w:t>Срок сдачи работы смотрите в расписании с 11.05.2020.</w:t>
      </w:r>
    </w:p>
    <w:p w:rsidR="000249FC" w:rsidRPr="00B83610" w:rsidRDefault="000249FC" w:rsidP="000249FC">
      <w:pPr>
        <w:jc w:val="right"/>
        <w:rPr>
          <w:rFonts w:ascii="Times New Roman" w:hAnsi="Times New Roman" w:cs="Times New Roman"/>
          <w:sz w:val="28"/>
          <w:szCs w:val="28"/>
        </w:rPr>
      </w:pPr>
      <w:r>
        <w:rPr>
          <w:rFonts w:ascii="Times New Roman" w:hAnsi="Times New Roman" w:cs="Times New Roman"/>
          <w:sz w:val="28"/>
          <w:szCs w:val="28"/>
        </w:rPr>
        <w:t>С уважением, О.В. Курбатова.</w:t>
      </w:r>
    </w:p>
    <w:p w:rsidR="005C31DA" w:rsidRPr="00B83610" w:rsidRDefault="005C31DA">
      <w:pPr>
        <w:rPr>
          <w:rFonts w:ascii="Times New Roman" w:hAnsi="Times New Roman" w:cs="Times New Roman"/>
          <w:sz w:val="28"/>
          <w:szCs w:val="28"/>
        </w:rPr>
      </w:pPr>
    </w:p>
    <w:p w:rsidR="00D926D6" w:rsidRPr="00D926D6" w:rsidRDefault="00D926D6" w:rsidP="00D926D6">
      <w:pPr>
        <w:jc w:val="right"/>
        <w:rPr>
          <w:rFonts w:ascii="Times New Roman" w:hAnsi="Times New Roman" w:cs="Times New Roman"/>
          <w:b/>
          <w:sz w:val="28"/>
          <w:szCs w:val="28"/>
        </w:rPr>
      </w:pPr>
    </w:p>
    <w:p w:rsidR="00D926D6" w:rsidRDefault="00D926D6" w:rsidP="00D926D6">
      <w:pPr>
        <w:jc w:val="right"/>
        <w:rPr>
          <w:rFonts w:ascii="Times New Roman" w:hAnsi="Times New Roman" w:cs="Times New Roman"/>
          <w:b/>
          <w:sz w:val="28"/>
          <w:szCs w:val="28"/>
        </w:rPr>
      </w:pPr>
      <w:r w:rsidRPr="00D926D6">
        <w:rPr>
          <w:rFonts w:ascii="Times New Roman" w:hAnsi="Times New Roman" w:cs="Times New Roman"/>
          <w:b/>
          <w:sz w:val="28"/>
          <w:szCs w:val="28"/>
        </w:rPr>
        <w:t>Приложение</w:t>
      </w:r>
      <w:proofErr w:type="gramStart"/>
      <w:r w:rsidRPr="00D926D6">
        <w:rPr>
          <w:rFonts w:ascii="Times New Roman" w:hAnsi="Times New Roman" w:cs="Times New Roman"/>
          <w:b/>
          <w:sz w:val="28"/>
          <w:szCs w:val="28"/>
        </w:rPr>
        <w:t xml:space="preserve"> А</w:t>
      </w:r>
      <w:proofErr w:type="gramEnd"/>
      <w:r w:rsidRPr="00D926D6">
        <w:rPr>
          <w:rFonts w:ascii="Times New Roman" w:hAnsi="Times New Roman" w:cs="Times New Roman"/>
          <w:b/>
          <w:sz w:val="28"/>
          <w:szCs w:val="28"/>
        </w:rPr>
        <w:t xml:space="preserve"> </w:t>
      </w:r>
    </w:p>
    <w:p w:rsidR="00D926D6" w:rsidRDefault="00D926D6" w:rsidP="00D926D6">
      <w:pPr>
        <w:jc w:val="right"/>
        <w:rPr>
          <w:rFonts w:ascii="Times New Roman" w:hAnsi="Times New Roman" w:cs="Times New Roman"/>
          <w:b/>
          <w:sz w:val="28"/>
          <w:szCs w:val="28"/>
        </w:rPr>
      </w:pPr>
    </w:p>
    <w:p w:rsidR="00D926D6" w:rsidRPr="008A3DA7" w:rsidRDefault="00D926D6" w:rsidP="00D926D6">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8A3DA7">
        <w:rPr>
          <w:rFonts w:ascii="Times New Roman" w:eastAsia="Times New Roman" w:hAnsi="Times New Roman" w:cs="Times New Roman"/>
          <w:b/>
          <w:color w:val="000000"/>
          <w:kern w:val="36"/>
          <w:sz w:val="28"/>
          <w:szCs w:val="28"/>
          <w:lang w:eastAsia="ru-RU"/>
        </w:rPr>
        <w:t>Методика работы над тематической декоративной композицией</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Технологическая последовательность создания вышитого изделия может быть представлена в виде следующих действий:</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создание эскиза;</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подготовка материалов для изготовления изделия;</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изготовление изделия.</w:t>
      </w:r>
    </w:p>
    <w:p w:rsidR="00D926D6" w:rsidRPr="008A3DA7" w:rsidRDefault="00D926D6" w:rsidP="00D926D6">
      <w:pPr>
        <w:spacing w:after="0" w:line="240" w:lineRule="auto"/>
        <w:jc w:val="center"/>
        <w:outlineLvl w:val="1"/>
        <w:rPr>
          <w:rFonts w:ascii="Times New Roman" w:eastAsia="Times New Roman" w:hAnsi="Times New Roman" w:cs="Times New Roman"/>
          <w:b/>
          <w:color w:val="000000"/>
          <w:sz w:val="28"/>
          <w:szCs w:val="28"/>
          <w:lang w:eastAsia="ru-RU"/>
        </w:rPr>
      </w:pPr>
      <w:r w:rsidRPr="008A3DA7">
        <w:rPr>
          <w:rFonts w:ascii="Times New Roman" w:eastAsia="Times New Roman" w:hAnsi="Times New Roman" w:cs="Times New Roman"/>
          <w:b/>
          <w:color w:val="000000"/>
          <w:sz w:val="28"/>
          <w:szCs w:val="28"/>
          <w:lang w:eastAsia="ru-RU"/>
        </w:rPr>
        <w:t>Основные этапы создания эскиза тематической декоративной композиции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Не ослабевает интерес к фольклорной теме у современных художников, которые черпают из народного искусства не только чисто внешние приемы, например имитацию вышивки или кружева, но и целые орнаментальные </w:t>
      </w:r>
      <w:proofErr w:type="gramStart"/>
      <w:r w:rsidRPr="008A3DA7">
        <w:rPr>
          <w:rFonts w:ascii="Times New Roman" w:eastAsia="Times New Roman" w:hAnsi="Times New Roman" w:cs="Times New Roman"/>
          <w:color w:val="000000"/>
          <w:sz w:val="28"/>
          <w:szCs w:val="28"/>
          <w:lang w:eastAsia="ru-RU"/>
        </w:rPr>
        <w:t>мотивы</w:t>
      </w:r>
      <w:proofErr w:type="gramEnd"/>
      <w:r w:rsidRPr="008A3DA7">
        <w:rPr>
          <w:rFonts w:ascii="Times New Roman" w:eastAsia="Times New Roman" w:hAnsi="Times New Roman" w:cs="Times New Roman"/>
          <w:color w:val="000000"/>
          <w:sz w:val="28"/>
          <w:szCs w:val="28"/>
          <w:lang w:eastAsia="ru-RU"/>
        </w:rPr>
        <w:t xml:space="preserve"> и образы, давая им современную интерпретацию.</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Структура выполнения творческого проекта панно «Древо жизни» включает три основных этапа: подготовительный, технологический, заключительный.</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i/>
          <w:iCs/>
          <w:color w:val="000000"/>
          <w:sz w:val="28"/>
          <w:szCs w:val="28"/>
          <w:lang w:eastAsia="ru-RU"/>
        </w:rPr>
        <w:t xml:space="preserve">1 </w:t>
      </w:r>
      <w:proofErr w:type="spellStart"/>
      <w:r w:rsidRPr="008A3DA7">
        <w:rPr>
          <w:rFonts w:ascii="Times New Roman" w:eastAsia="Times New Roman" w:hAnsi="Times New Roman" w:cs="Times New Roman"/>
          <w:i/>
          <w:iCs/>
          <w:color w:val="000000"/>
          <w:sz w:val="28"/>
          <w:szCs w:val="28"/>
          <w:lang w:eastAsia="ru-RU"/>
        </w:rPr>
        <w:t>подготовительныйэтап</w:t>
      </w:r>
      <w:proofErr w:type="spellEnd"/>
      <w:r w:rsidRPr="008A3DA7">
        <w:rPr>
          <w:rFonts w:ascii="Times New Roman" w:eastAsia="Times New Roman" w:hAnsi="Times New Roman" w:cs="Times New Roman"/>
          <w:i/>
          <w:iCs/>
          <w:color w:val="000000"/>
          <w:sz w:val="28"/>
          <w:szCs w:val="28"/>
          <w:lang w:eastAsia="ru-RU"/>
        </w:rPr>
        <w:t>.</w:t>
      </w:r>
      <w:r w:rsidRPr="008A3DA7">
        <w:rPr>
          <w:rFonts w:ascii="Times New Roman" w:eastAsia="Times New Roman" w:hAnsi="Times New Roman" w:cs="Times New Roman"/>
          <w:color w:val="000000"/>
          <w:sz w:val="28"/>
          <w:szCs w:val="28"/>
          <w:lang w:eastAsia="ru-RU"/>
        </w:rPr>
        <w:t> Подбор искусствоведческой и методической литературы по изучению мордовской вышивки, текстильного дизайна. Определение спроса на практическую потребность изделия, использование материала и инструментов для работы.</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На этом этапе мы продумывали взаимосвязь композиции и материала, в котором должна быть воплощена работа, определяли формат и размер композиции, размеры и формы, характер и расположение орнамента. По своему содержанию, по возможности декоративного обобщения, для создания декоративного произведения нами были использованы материалы и орнаментальные ритмы присущие мордовской вышивке. После того, как было сделано несколько зарисовок и фотографий, просмотрена специальная литература и проведен анализ орнаментов вышивок, мы приступили к созданию эскиза.</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i/>
          <w:iCs/>
          <w:color w:val="000000"/>
          <w:sz w:val="28"/>
          <w:szCs w:val="28"/>
          <w:lang w:eastAsia="ru-RU"/>
        </w:rPr>
        <w:t>2этап – технологический.</w:t>
      </w:r>
      <w:r w:rsidRPr="008A3DA7">
        <w:rPr>
          <w:rFonts w:ascii="Times New Roman" w:eastAsia="Times New Roman" w:hAnsi="Times New Roman" w:cs="Times New Roman"/>
          <w:color w:val="000000"/>
          <w:sz w:val="28"/>
          <w:szCs w:val="28"/>
          <w:lang w:eastAsia="ru-RU"/>
        </w:rPr>
        <w:t> Создание эскиза или схемы будущего рисунка, подбор ткани, ниток. Нами предварительно было сделано несколько эскизов на основе собранного материала, рассмотрены возможные варианты композиционных схем, цветового решения, различие масштабности, количественный набор, характер мотивов. Выполнение отобранного эскиза в тоне и цвете.</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Тематическая орнаментальная композиция в текстильном произведении, прежде всего композиция на плоскости. Художественное решение декоративного произведения (его композиция) состоит из нескольких важных элементов, таких как творческий замысел, разделение на плоскости холста согласно рисунку, определение его габаритов и форм, характер и расположение орнамента. Собирая материал на ту или иную тему, художник должен представить себе насколько по своему содержанию, по возможности декоративного обобщения могут быть использованы узоры для создания декоративного произведения. Единство композиционного строя мордовской вышивки, монументальность образов, возможность проявить себя как мастера искусства вышивания побудила нас выбрать технику вышивки.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Вышивка – один из способов декорирования текстильных изделий, позволяющее получить яркое, рельефное изображение, противостоящее практически любому износу.</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Выбранная техника выполнения подсказала тематику дипломной работы: наиболее интересной нам показалась тема: «Древо жизни». Содержание композиции было определено – панно, вышитое по мордовским мотивам.</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u w:val="single"/>
          <w:lang w:eastAsia="ru-RU"/>
        </w:rPr>
        <w:t>Панно</w:t>
      </w:r>
      <w:r w:rsidRPr="008A3DA7">
        <w:rPr>
          <w:rFonts w:ascii="Times New Roman" w:eastAsia="Times New Roman" w:hAnsi="Times New Roman" w:cs="Times New Roman"/>
          <w:color w:val="000000"/>
          <w:sz w:val="28"/>
          <w:szCs w:val="28"/>
          <w:lang w:eastAsia="ru-RU"/>
        </w:rPr>
        <w:t xml:space="preserve"> (фр. </w:t>
      </w:r>
      <w:proofErr w:type="spellStart"/>
      <w:r w:rsidRPr="008A3DA7">
        <w:rPr>
          <w:rFonts w:ascii="Times New Roman" w:eastAsia="Times New Roman" w:hAnsi="Times New Roman" w:cs="Times New Roman"/>
          <w:color w:val="000000"/>
          <w:sz w:val="28"/>
          <w:szCs w:val="28"/>
          <w:lang w:eastAsia="ru-RU"/>
        </w:rPr>
        <w:t>pannean</w:t>
      </w:r>
      <w:proofErr w:type="spellEnd"/>
      <w:r w:rsidRPr="008A3DA7">
        <w:rPr>
          <w:rFonts w:ascii="Times New Roman" w:eastAsia="Times New Roman" w:hAnsi="Times New Roman" w:cs="Times New Roman"/>
          <w:color w:val="000000"/>
          <w:sz w:val="28"/>
          <w:szCs w:val="28"/>
          <w:lang w:eastAsia="ru-RU"/>
        </w:rPr>
        <w:t>) – произведение декоративного назначения (живопись, мозаика, рельеф, роспись по ткани, вышитое на ткани), прикрепленное к стене или потолку архитектурного сооружения. Панно – плоская текстильная замкнутая композиция. Тематика панно разнообразна (натюрморты, жанровые сцены, пейзажи, фантазийные сюжеты и т.д.). Как правило, панно занимает в интерьере определенное положение, либо является композиционным центром, либо декоративным пятном.</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Прежде чем преступить к изготовлению нашего панно, мы исследовали мордовскую вышивку.</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Одним из основных компонентов техники и технологии работы художника, является выразительный материал, с помощью которого непосредственно воплощается при использовании изобразительных средств и приемов его творческий замысел, поэтому на этом этапе нами продумывается материал, из которого будет выполняться изделие. Основа для нашей работы – хлопчатобумажная ткань (канва) с простым переплетением, которая используется при выполнении счетной вышивки. Нитки для работы – </w:t>
      </w:r>
      <w:proofErr w:type="spellStart"/>
      <w:r w:rsidRPr="008A3DA7">
        <w:rPr>
          <w:rFonts w:ascii="Times New Roman" w:eastAsia="Times New Roman" w:hAnsi="Times New Roman" w:cs="Times New Roman"/>
          <w:color w:val="000000"/>
          <w:sz w:val="28"/>
          <w:szCs w:val="28"/>
          <w:lang w:eastAsia="ru-RU"/>
        </w:rPr>
        <w:t>полушерстянные</w:t>
      </w:r>
      <w:proofErr w:type="spellEnd"/>
      <w:r w:rsidRPr="008A3DA7">
        <w:rPr>
          <w:rFonts w:ascii="Times New Roman" w:eastAsia="Times New Roman" w:hAnsi="Times New Roman" w:cs="Times New Roman"/>
          <w:color w:val="000000"/>
          <w:sz w:val="28"/>
          <w:szCs w:val="28"/>
          <w:lang w:eastAsia="ru-RU"/>
        </w:rPr>
        <w:t>.</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На этом этапе мы продумывали взаимосвязь композиции и материала, в котором должна быть воплощена работа, определяли формат и размер композиции.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Вначале используется наиболее простой прием построения композиции, при котором однотипные элементы орнамента равномерно повторяются, затем более сложный – использование по очереди элементов, различных по форме, размеру и цвету. Обычно принцип повторения определенной части рисунка используется при построении узора в полосе. В нашей работе «Древо жизни» мы выбрали замкнутую композицию, но в основе орнаментальной формы применили повтор элементов.</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Текстильное панно в оформлении интерьера, является штучным изделием и подчиняется </w:t>
      </w:r>
      <w:proofErr w:type="spellStart"/>
      <w:r w:rsidRPr="008A3DA7">
        <w:rPr>
          <w:rFonts w:ascii="Times New Roman" w:eastAsia="Times New Roman" w:hAnsi="Times New Roman" w:cs="Times New Roman"/>
          <w:color w:val="000000"/>
          <w:sz w:val="28"/>
          <w:szCs w:val="28"/>
          <w:lang w:eastAsia="ru-RU"/>
        </w:rPr>
        <w:t>монораппорной</w:t>
      </w:r>
      <w:proofErr w:type="spellEnd"/>
      <w:r w:rsidRPr="008A3DA7">
        <w:rPr>
          <w:rFonts w:ascii="Times New Roman" w:eastAsia="Times New Roman" w:hAnsi="Times New Roman" w:cs="Times New Roman"/>
          <w:color w:val="000000"/>
          <w:sz w:val="28"/>
          <w:szCs w:val="28"/>
          <w:lang w:eastAsia="ru-RU"/>
        </w:rPr>
        <w:t xml:space="preserve"> композиции.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На следующем этапе работы, нашей задачей было определение композиции панно: выделение главных и второстепенных элементов орнамента. Ритмическое построение в текстильном рисунке достигается различными приемами: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выделением композиционного центра. Это может быть одна крупная форма, вокруг которой сгруппируются меньшие по размеру элементы.</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 </w:t>
      </w:r>
      <w:proofErr w:type="gramStart"/>
      <w:r w:rsidRPr="008A3DA7">
        <w:rPr>
          <w:rFonts w:ascii="Times New Roman" w:eastAsia="Times New Roman" w:hAnsi="Times New Roman" w:cs="Times New Roman"/>
          <w:color w:val="000000"/>
          <w:sz w:val="28"/>
          <w:szCs w:val="28"/>
          <w:lang w:eastAsia="ru-RU"/>
        </w:rPr>
        <w:t>р</w:t>
      </w:r>
      <w:proofErr w:type="gramEnd"/>
      <w:r w:rsidRPr="008A3DA7">
        <w:rPr>
          <w:rFonts w:ascii="Times New Roman" w:eastAsia="Times New Roman" w:hAnsi="Times New Roman" w:cs="Times New Roman"/>
          <w:color w:val="000000"/>
          <w:sz w:val="28"/>
          <w:szCs w:val="28"/>
          <w:lang w:eastAsia="ru-RU"/>
        </w:rPr>
        <w:t>асположением элементов рисунка по убывающему или настоящему ритму. Этот прием можно проследить в старинных образцах народного искусства: тканых и вышитых фартуках, полотенцах, рукавах, подолах женских и мужских рубахах – с характерным для них необычайным богатством ритмических сочетаний орнаментальных полос вертикально или горизонтально. В простейших композициях из полос создается впечатление постепенного вытеснения одного цвета другим;</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 симметричным построением рисунка. Симметрию следует понимать не только как зеркальное повторение рисунка относительно вертикальной или горизонтальной оси. Она может иметь и диагональное направление или произвольный наклон. Зачастую ритмическую организацию рисунка упрощенно понимают только как симметричное двукратное или четырехкратное </w:t>
      </w:r>
      <w:proofErr w:type="gramStart"/>
      <w:r w:rsidRPr="008A3DA7">
        <w:rPr>
          <w:rFonts w:ascii="Times New Roman" w:eastAsia="Times New Roman" w:hAnsi="Times New Roman" w:cs="Times New Roman"/>
          <w:color w:val="000000"/>
          <w:sz w:val="28"/>
          <w:szCs w:val="28"/>
          <w:lang w:eastAsia="ru-RU"/>
        </w:rPr>
        <w:t>повторение</w:t>
      </w:r>
      <w:proofErr w:type="gramEnd"/>
      <w:r w:rsidRPr="008A3DA7">
        <w:rPr>
          <w:rFonts w:ascii="Times New Roman" w:eastAsia="Times New Roman" w:hAnsi="Times New Roman" w:cs="Times New Roman"/>
          <w:color w:val="000000"/>
          <w:sz w:val="28"/>
          <w:szCs w:val="28"/>
          <w:lang w:eastAsia="ru-RU"/>
        </w:rPr>
        <w:t xml:space="preserve"> какого – либо мотива. Как правило, при таком композиционном построении получаются механические стыки в местах соединения повторяющихся орнаментальных групп. Из всех возможных симметричных построений наиболее интересна обратная симметрия, когда орнаментальная группа повторяется относительно оси симметрии в повернутом на 180</w:t>
      </w:r>
      <w:r w:rsidRPr="008A3DA7">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6pt;mso-wrap-distance-right:6pt"/>
        </w:pict>
      </w:r>
      <w:r w:rsidRPr="008A3DA7">
        <w:rPr>
          <w:rFonts w:ascii="Times New Roman" w:eastAsia="Times New Roman" w:hAnsi="Times New Roman" w:cs="Times New Roman"/>
          <w:color w:val="000000"/>
          <w:sz w:val="28"/>
          <w:szCs w:val="28"/>
          <w:lang w:eastAsia="ru-RU"/>
        </w:rPr>
        <w:t>изображении. Рисунок должен оптически развиваться в соответствии с задуманным решением;</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 свободным распределением орнамента по всей плоскости украшаемой вещи. В этом случае элементы, расположенные на противоположных краях изделия, уравновешенны – они сходны по величине и общему силуэту. Это не исключает и таких решений, при котором рисунком может быть заполнен только один угол или одна сторона расписного платка, </w:t>
      </w:r>
      <w:proofErr w:type="gramStart"/>
      <w:r w:rsidRPr="008A3DA7">
        <w:rPr>
          <w:rFonts w:ascii="Times New Roman" w:eastAsia="Times New Roman" w:hAnsi="Times New Roman" w:cs="Times New Roman"/>
          <w:color w:val="000000"/>
          <w:sz w:val="28"/>
          <w:szCs w:val="28"/>
          <w:lang w:eastAsia="ru-RU"/>
        </w:rPr>
        <w:t>тканной</w:t>
      </w:r>
      <w:proofErr w:type="gramEnd"/>
      <w:r w:rsidRPr="008A3DA7">
        <w:rPr>
          <w:rFonts w:ascii="Times New Roman" w:eastAsia="Times New Roman" w:hAnsi="Times New Roman" w:cs="Times New Roman"/>
          <w:color w:val="000000"/>
          <w:sz w:val="28"/>
          <w:szCs w:val="28"/>
          <w:lang w:eastAsia="ru-RU"/>
        </w:rPr>
        <w:t xml:space="preserve"> скатерти, вышитой салфетки. Равновесие композиции в этом случае достигается цветовым решением. Ритмически организованный рисунок легко превращается в орнамент – основу композиции.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В нашем случае был выбран образ дерева с сидящими на ее ветвях птицами, который является композиционным центром всей творческой работы.</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После разработки композиции панно, приступили к определению цветового содержания. Важнейшим художественным материалом произведения декоративно – прикладного искусства может быть хорошо продуманный общий колорит, в нашем случае – охристо-коричневый. Сочетание цветов в вышивке: темно – коричневый, бежевый – как основные, красный, горчичный и зеленый – как дополнительные цвета. Такое сочетание цветов присуще вышивке мордвы </w:t>
      </w:r>
      <w:proofErr w:type="spellStart"/>
      <w:r w:rsidRPr="008A3DA7">
        <w:rPr>
          <w:rFonts w:ascii="Times New Roman" w:eastAsia="Times New Roman" w:hAnsi="Times New Roman" w:cs="Times New Roman"/>
          <w:color w:val="000000"/>
          <w:sz w:val="28"/>
          <w:szCs w:val="28"/>
          <w:lang w:eastAsia="ru-RU"/>
        </w:rPr>
        <w:t>Теньгушевского</w:t>
      </w:r>
      <w:proofErr w:type="spellEnd"/>
      <w:r w:rsidRPr="008A3DA7">
        <w:rPr>
          <w:rFonts w:ascii="Times New Roman" w:eastAsia="Times New Roman" w:hAnsi="Times New Roman" w:cs="Times New Roman"/>
          <w:color w:val="000000"/>
          <w:sz w:val="28"/>
          <w:szCs w:val="28"/>
          <w:lang w:eastAsia="ru-RU"/>
        </w:rPr>
        <w:t xml:space="preserve"> и </w:t>
      </w:r>
      <w:proofErr w:type="spellStart"/>
      <w:r w:rsidRPr="008A3DA7">
        <w:rPr>
          <w:rFonts w:ascii="Times New Roman" w:eastAsia="Times New Roman" w:hAnsi="Times New Roman" w:cs="Times New Roman"/>
          <w:color w:val="000000"/>
          <w:sz w:val="28"/>
          <w:szCs w:val="28"/>
          <w:lang w:eastAsia="ru-RU"/>
        </w:rPr>
        <w:t>Зубовополянского</w:t>
      </w:r>
      <w:proofErr w:type="spellEnd"/>
      <w:r w:rsidRPr="008A3DA7">
        <w:rPr>
          <w:rFonts w:ascii="Times New Roman" w:eastAsia="Times New Roman" w:hAnsi="Times New Roman" w:cs="Times New Roman"/>
          <w:color w:val="000000"/>
          <w:sz w:val="28"/>
          <w:szCs w:val="28"/>
          <w:lang w:eastAsia="ru-RU"/>
        </w:rPr>
        <w:t xml:space="preserve"> районов, что подтверждается и в источниках исследователей мордовской культуры.</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 xml:space="preserve">Для работы над эскизом нам понадобились: цветные карандаши, гелиевые ручки, миллиметровая бумага, которая позволяет наиболее точно передать технику шва и количество нитей для длины шва. Миллиметровка – бумага, размеченная на клетки по 1 мм. Она нужна для расчета технического рисунка, который понадобится при вышивке по счету нитей – таких, как роспись, </w:t>
      </w:r>
      <w:proofErr w:type="spellStart"/>
      <w:r w:rsidRPr="008A3DA7">
        <w:rPr>
          <w:rFonts w:ascii="Times New Roman" w:eastAsia="Times New Roman" w:hAnsi="Times New Roman" w:cs="Times New Roman"/>
          <w:color w:val="000000"/>
          <w:sz w:val="28"/>
          <w:szCs w:val="28"/>
          <w:lang w:eastAsia="ru-RU"/>
        </w:rPr>
        <w:t>полукрест</w:t>
      </w:r>
      <w:proofErr w:type="spellEnd"/>
      <w:r w:rsidRPr="008A3DA7">
        <w:rPr>
          <w:rFonts w:ascii="Times New Roman" w:eastAsia="Times New Roman" w:hAnsi="Times New Roman" w:cs="Times New Roman"/>
          <w:color w:val="000000"/>
          <w:sz w:val="28"/>
          <w:szCs w:val="28"/>
          <w:lang w:eastAsia="ru-RU"/>
        </w:rPr>
        <w:t>, счетная гладь и др.;</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Последним этапом в создании эскиза является выполнение рисунка композиции в натуральную величину.</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color w:val="000000"/>
          <w:sz w:val="28"/>
          <w:szCs w:val="28"/>
          <w:lang w:eastAsia="ru-RU"/>
        </w:rPr>
        <w:t>После окончания работы над эскизом мы приступили к выполнению самого изделия – панно.</w:t>
      </w:r>
    </w:p>
    <w:p w:rsidR="00D926D6"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3DA7">
        <w:rPr>
          <w:rFonts w:ascii="Times New Roman" w:eastAsia="Times New Roman" w:hAnsi="Times New Roman" w:cs="Times New Roman"/>
          <w:i/>
          <w:iCs/>
          <w:color w:val="000000"/>
          <w:sz w:val="28"/>
          <w:szCs w:val="28"/>
          <w:lang w:eastAsia="ru-RU"/>
        </w:rPr>
        <w:t>3этап – заключительный. </w:t>
      </w:r>
      <w:r w:rsidRPr="008A3DA7">
        <w:rPr>
          <w:rFonts w:ascii="Times New Roman" w:eastAsia="Times New Roman" w:hAnsi="Times New Roman" w:cs="Times New Roman"/>
          <w:color w:val="000000"/>
          <w:sz w:val="28"/>
          <w:szCs w:val="28"/>
          <w:lang w:eastAsia="ru-RU"/>
        </w:rPr>
        <w:t>На этом этапе проводится окончательная техническая проверка всех деталей. Мы продумываем композицию подачи творческой работы панно «Древо жизни».</w:t>
      </w:r>
    </w:p>
    <w:p w:rsidR="00D926D6" w:rsidRPr="008A3DA7" w:rsidRDefault="00D926D6" w:rsidP="00D926D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926D6" w:rsidRPr="008A3DA7" w:rsidRDefault="00D926D6" w:rsidP="00D926D6">
      <w:pPr>
        <w:spacing w:before="225" w:after="100" w:afterAutospacing="1" w:line="240" w:lineRule="auto"/>
        <w:outlineLvl w:val="0"/>
        <w:rPr>
          <w:rFonts w:ascii="Times New Roman" w:eastAsia="Times New Roman" w:hAnsi="Times New Roman" w:cs="Times New Roman"/>
          <w:b/>
          <w:kern w:val="36"/>
          <w:sz w:val="28"/>
          <w:szCs w:val="28"/>
          <w:lang w:eastAsia="ru-RU"/>
        </w:rPr>
      </w:pPr>
      <w:r w:rsidRPr="008A3DA7">
        <w:rPr>
          <w:rFonts w:ascii="Times New Roman" w:eastAsia="Times New Roman" w:hAnsi="Times New Roman" w:cs="Times New Roman"/>
          <w:b/>
          <w:kern w:val="36"/>
          <w:sz w:val="28"/>
          <w:szCs w:val="28"/>
          <w:lang w:eastAsia="ru-RU"/>
        </w:rPr>
        <w:t>Этапы работы над декоративной композицией</w:t>
      </w:r>
    </w:p>
    <w:p w:rsidR="00D926D6" w:rsidRPr="008A3DA7" w:rsidRDefault="00D926D6" w:rsidP="00D926D6">
      <w:pPr>
        <w:spacing w:before="100" w:beforeAutospacing="1" w:after="210" w:line="240" w:lineRule="auto"/>
        <w:jc w:val="both"/>
        <w:rPr>
          <w:rFonts w:ascii="Times New Roman" w:eastAsia="Times New Roman" w:hAnsi="Times New Roman" w:cs="Times New Roman"/>
          <w:b/>
          <w:sz w:val="28"/>
          <w:szCs w:val="28"/>
          <w:lang w:eastAsia="ru-RU"/>
        </w:rPr>
      </w:pPr>
      <w:r w:rsidRPr="008A3DA7">
        <w:rPr>
          <w:rFonts w:ascii="Times New Roman" w:eastAsia="Times New Roman" w:hAnsi="Times New Roman" w:cs="Times New Roman"/>
          <w:b/>
          <w:sz w:val="28"/>
          <w:szCs w:val="28"/>
          <w:lang w:eastAsia="ru-RU"/>
        </w:rPr>
        <w:t>Работа над декоративной композицией включает в себя следующие этапы:</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1.</w:t>
      </w:r>
      <w:r w:rsidRPr="008A3DA7">
        <w:rPr>
          <w:rFonts w:ascii="Times New Roman" w:eastAsia="Times New Roman" w:hAnsi="Times New Roman" w:cs="Times New Roman"/>
          <w:sz w:val="28"/>
          <w:szCs w:val="28"/>
          <w:lang w:eastAsia="ru-RU"/>
        </w:rPr>
        <w:t>Изучение законов декоративной композиции.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2.</w:t>
      </w:r>
      <w:r w:rsidRPr="008A3DA7">
        <w:rPr>
          <w:rFonts w:ascii="Times New Roman" w:eastAsia="Times New Roman" w:hAnsi="Times New Roman" w:cs="Times New Roman"/>
          <w:sz w:val="28"/>
          <w:szCs w:val="28"/>
          <w:lang w:eastAsia="ru-RU"/>
        </w:rPr>
        <w:t>Изучение типов и видов композиции в произведениях мастеров декоративного творчества, методов и приемов ее выполнения, особенностями, характерными признаками художественной росписи.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3.</w:t>
      </w:r>
      <w:r w:rsidRPr="008A3DA7">
        <w:rPr>
          <w:rFonts w:ascii="Times New Roman" w:eastAsia="Times New Roman" w:hAnsi="Times New Roman" w:cs="Times New Roman"/>
          <w:sz w:val="28"/>
          <w:szCs w:val="28"/>
          <w:lang w:eastAsia="ru-RU"/>
        </w:rPr>
        <w:t>Определение замысла декоративной композиции и выбора темы художественной росписи, продумывание росписи по форме изделия, подборка необходимого материала.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4.</w:t>
      </w:r>
      <w:r w:rsidRPr="008A3DA7">
        <w:rPr>
          <w:rFonts w:ascii="Times New Roman" w:eastAsia="Times New Roman" w:hAnsi="Times New Roman" w:cs="Times New Roman"/>
          <w:sz w:val="28"/>
          <w:szCs w:val="28"/>
          <w:lang w:eastAsia="ru-RU"/>
        </w:rPr>
        <w:t>Составление эскиза декоративной композиции и его развития при решении композиционного замысла.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5.</w:t>
      </w:r>
      <w:r w:rsidRPr="008A3DA7">
        <w:rPr>
          <w:rFonts w:ascii="Times New Roman" w:eastAsia="Times New Roman" w:hAnsi="Times New Roman" w:cs="Times New Roman"/>
          <w:sz w:val="28"/>
          <w:szCs w:val="28"/>
          <w:lang w:eastAsia="ru-RU"/>
        </w:rPr>
        <w:t>Выбор размера произведения, который должен соответствовать содержанию и композиции работы, рациональном размещении на плоскости в пределах заданного формата.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b/>
          <w:bCs/>
          <w:sz w:val="28"/>
          <w:szCs w:val="28"/>
          <w:lang w:eastAsia="ru-RU"/>
        </w:rPr>
        <w:t>6.</w:t>
      </w:r>
      <w:r w:rsidRPr="008A3DA7">
        <w:rPr>
          <w:rFonts w:ascii="Times New Roman" w:eastAsia="Times New Roman" w:hAnsi="Times New Roman" w:cs="Times New Roman"/>
          <w:sz w:val="28"/>
          <w:szCs w:val="28"/>
          <w:lang w:eastAsia="ru-RU"/>
        </w:rPr>
        <w:t>Раскрытие понятий формы и содержания на основе законов композиции, соблюдении единства формы и содержания, композиционного единства графических, тоновых и цветовых отношений.</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Материальная основа декоративно-прикладного искусства (ткань, металл, дерево и т. д.) накладывает отпечаток и на композицию. В нее часто включаются орнамент, различного рода узоры на тканях, в кружевах, на подносах, ложках, игрушках. В орнаментике может быть использован любой предмет в упрощенном, нередко плоскостном виде. Условность в декоративно-прикладном искусстве проявляется и в трактовке цвета. Допускается покрытие цветом без светотени, бликов, рефлексов. Кроме того, цветовая условность связана с мерой насыщенности и количеством красок, ярких, интенсивных или же, напротив, блеклых (многие произведения декоративно-прикладного искусства характеризуются сочетанием насыщенных цветов).</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Простота рисунка и декоративность цвета влияют на характер композиции. Как это проявляется конкретно, показывают произведения декоративно-прикладного искусства, выполненные в различных материалах. Прежде всего, следует сказать о разделении предметов декоративно-прикладного искусства на две относительно самостоятельные группы: предметы обихода - мебель, утварь, одежда (художественное начало здесь прямо связано с целесообразностью и выразительностью формы предмета), предметы декоративного назначения (допускают </w:t>
      </w:r>
      <w:proofErr w:type="gramStart"/>
      <w:r w:rsidRPr="008A3DA7">
        <w:rPr>
          <w:rFonts w:ascii="Times New Roman" w:eastAsia="Times New Roman" w:hAnsi="Times New Roman" w:cs="Times New Roman"/>
          <w:sz w:val="28"/>
          <w:szCs w:val="28"/>
          <w:lang w:eastAsia="ru-RU"/>
        </w:rPr>
        <w:t>гораздо более</w:t>
      </w:r>
      <w:proofErr w:type="gramEnd"/>
      <w:r w:rsidRPr="008A3DA7">
        <w:rPr>
          <w:rFonts w:ascii="Times New Roman" w:eastAsia="Times New Roman" w:hAnsi="Times New Roman" w:cs="Times New Roman"/>
          <w:sz w:val="28"/>
          <w:szCs w:val="28"/>
          <w:lang w:eastAsia="ru-RU"/>
        </w:rPr>
        <w:t xml:space="preserve"> широкое и свободное использование композиционных средств).</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proofErr w:type="gramStart"/>
      <w:r w:rsidRPr="008A3DA7">
        <w:rPr>
          <w:rFonts w:ascii="Times New Roman" w:eastAsia="Times New Roman" w:hAnsi="Times New Roman" w:cs="Times New Roman"/>
          <w:sz w:val="28"/>
          <w:szCs w:val="28"/>
          <w:lang w:eastAsia="ru-RU"/>
        </w:rPr>
        <w:t>К промежуточным между декоративно-прикладным и станковым формам относятся мозаика, панно, гобелен, плафон, декоративные статуи, которые тесно увязаны с архитектурной средой, но могут рассматриваться и как самостоятельные художественные произведения.</w:t>
      </w:r>
      <w:proofErr w:type="gramEnd"/>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Компонуя произведение, предназначенное для перевода в твердый материал (дерево, камень, кость), художник старается максимально сохранить целостный вид массы, пластической формы. Следовательно, в декоративной скульптуре действует закон целостности.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Керамика по сравнению с камнем, костью, деревом позволяет детальнее прорабатывать форму, активнее выражать движения.</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Художественная обработка кости требует лаконичности композиции, в которой контрастируют пластически обобщенные крупные массы и ювелирно отработанные характерные детали. Это сочетание придает произведениям из кости очень красивый декоративный силуэт.</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При создании произведений декоративно-прикладного искусства металл часто выступает в сочетании с эмалью, цветными драгоценными и полудрагоценными камнями, стеклом, деревом и другими материалами. В художественной обработке металла также следует придерживаться основного принципа декоративно-прикладного искусства - согласованности эстетического с </w:t>
      </w:r>
      <w:proofErr w:type="gramStart"/>
      <w:r w:rsidRPr="008A3DA7">
        <w:rPr>
          <w:rFonts w:ascii="Times New Roman" w:eastAsia="Times New Roman" w:hAnsi="Times New Roman" w:cs="Times New Roman"/>
          <w:sz w:val="28"/>
          <w:szCs w:val="28"/>
          <w:lang w:eastAsia="ru-RU"/>
        </w:rPr>
        <w:t>утилитарным</w:t>
      </w:r>
      <w:proofErr w:type="gramEnd"/>
      <w:r w:rsidRPr="008A3DA7">
        <w:rPr>
          <w:rFonts w:ascii="Times New Roman" w:eastAsia="Times New Roman" w:hAnsi="Times New Roman" w:cs="Times New Roman"/>
          <w:sz w:val="28"/>
          <w:szCs w:val="28"/>
          <w:lang w:eastAsia="ru-RU"/>
        </w:rPr>
        <w:t>.</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В композиции изделий из стекла нередко сказывается относительная ограниченность их традиционных форм, широко распространенных в быту человека.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Миниатюрная живопись на папье-маше и роспись по металлу, в отличие от стекла, предоставляют художнику гораздо больше свободы в области композиционного творчества. Этим видам искусства доступно любое содержание: исторические, бытовые, сказочные сюжеты, пейзаж, портрет. Естественно, миниатюрная живопись строится по законам композиции, общим для изобразительного искусства.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В композиции </w:t>
      </w:r>
      <w:proofErr w:type="spellStart"/>
      <w:r w:rsidRPr="008A3DA7">
        <w:rPr>
          <w:rFonts w:ascii="Times New Roman" w:eastAsia="Times New Roman" w:hAnsi="Times New Roman" w:cs="Times New Roman"/>
          <w:sz w:val="28"/>
          <w:szCs w:val="28"/>
          <w:lang w:eastAsia="ru-RU"/>
        </w:rPr>
        <w:t>федоскинской</w:t>
      </w:r>
      <w:proofErr w:type="spellEnd"/>
      <w:r w:rsidRPr="008A3DA7">
        <w:rPr>
          <w:rFonts w:ascii="Times New Roman" w:eastAsia="Times New Roman" w:hAnsi="Times New Roman" w:cs="Times New Roman"/>
          <w:sz w:val="28"/>
          <w:szCs w:val="28"/>
          <w:lang w:eastAsia="ru-RU"/>
        </w:rPr>
        <w:t xml:space="preserve"> миниатюры главную роль играет сюжет и предметность его выражения и преобладает объемное, пластическое понимание формы, близкое реалистической станковой живописи. </w:t>
      </w:r>
      <w:proofErr w:type="spellStart"/>
      <w:r w:rsidRPr="008A3DA7">
        <w:rPr>
          <w:rFonts w:ascii="Times New Roman" w:eastAsia="Times New Roman" w:hAnsi="Times New Roman" w:cs="Times New Roman"/>
          <w:sz w:val="28"/>
          <w:szCs w:val="28"/>
          <w:lang w:eastAsia="ru-RU"/>
        </w:rPr>
        <w:t>Федоскинские</w:t>
      </w:r>
      <w:proofErr w:type="spellEnd"/>
      <w:r w:rsidRPr="008A3DA7">
        <w:rPr>
          <w:rFonts w:ascii="Times New Roman" w:eastAsia="Times New Roman" w:hAnsi="Times New Roman" w:cs="Times New Roman"/>
          <w:sz w:val="28"/>
          <w:szCs w:val="28"/>
          <w:lang w:eastAsia="ru-RU"/>
        </w:rPr>
        <w:t xml:space="preserve"> мастера вписывают миниатюру в бархатно-черную глубину и одновременно вводят черный цвет лаковой поверхности самой шкатулки в рамки изобразительного поля.</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Палехская миниатюра строится распределением отдельных частей композиции по черной поверхности изделия, в которых существует смысловая, логическая связь, объединяющая различные моменты какого-либо события или ряд разновременных действий в одной композиции. Так имитируется движение во времени через динамичные жесты и позы персонажей. При этом контрастное сочетание ярких красок акцентируют золотые и серебряные блики, «пробелы» и «движки», подчеркивающие отрывистыми штрихами самые светлые, выступающие части изображаемого предмета.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proofErr w:type="spellStart"/>
      <w:r w:rsidRPr="008A3DA7">
        <w:rPr>
          <w:rFonts w:ascii="Times New Roman" w:eastAsia="Times New Roman" w:hAnsi="Times New Roman" w:cs="Times New Roman"/>
          <w:sz w:val="28"/>
          <w:szCs w:val="28"/>
          <w:lang w:eastAsia="ru-RU"/>
        </w:rPr>
        <w:t>Мстерская</w:t>
      </w:r>
      <w:proofErr w:type="spellEnd"/>
      <w:r w:rsidRPr="008A3DA7">
        <w:rPr>
          <w:rFonts w:ascii="Times New Roman" w:eastAsia="Times New Roman" w:hAnsi="Times New Roman" w:cs="Times New Roman"/>
          <w:sz w:val="28"/>
          <w:szCs w:val="28"/>
          <w:lang w:eastAsia="ru-RU"/>
        </w:rPr>
        <w:t xml:space="preserve"> миниатюра представляет собой композиционно целостное панно, изображающее многоплановый пейзаж, на фоне которого развиваются события. Панно обрамляется полоской золотого орнамента.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В холуйской миниатюре большое место занимает пейзаж на черном фоне, трактуемый более декоративно, чем в </w:t>
      </w:r>
      <w:proofErr w:type="spellStart"/>
      <w:r w:rsidRPr="008A3DA7">
        <w:rPr>
          <w:rFonts w:ascii="Times New Roman" w:eastAsia="Times New Roman" w:hAnsi="Times New Roman" w:cs="Times New Roman"/>
          <w:sz w:val="28"/>
          <w:szCs w:val="28"/>
          <w:lang w:eastAsia="ru-RU"/>
        </w:rPr>
        <w:t>мстерской</w:t>
      </w:r>
      <w:proofErr w:type="spellEnd"/>
      <w:r w:rsidRPr="008A3DA7">
        <w:rPr>
          <w:rFonts w:ascii="Times New Roman" w:eastAsia="Times New Roman" w:hAnsi="Times New Roman" w:cs="Times New Roman"/>
          <w:sz w:val="28"/>
          <w:szCs w:val="28"/>
          <w:lang w:eastAsia="ru-RU"/>
        </w:rPr>
        <w:t xml:space="preserve"> росписи, с контрастами света и тени.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w:t>
      </w:r>
      <w:proofErr w:type="spellStart"/>
      <w:r w:rsidRPr="008A3DA7">
        <w:rPr>
          <w:rFonts w:ascii="Times New Roman" w:eastAsia="Times New Roman" w:hAnsi="Times New Roman" w:cs="Times New Roman"/>
          <w:sz w:val="28"/>
          <w:szCs w:val="28"/>
          <w:lang w:eastAsia="ru-RU"/>
        </w:rPr>
        <w:t>Жостовская</w:t>
      </w:r>
      <w:proofErr w:type="spellEnd"/>
      <w:r w:rsidRPr="008A3DA7">
        <w:rPr>
          <w:rFonts w:ascii="Times New Roman" w:eastAsia="Times New Roman" w:hAnsi="Times New Roman" w:cs="Times New Roman"/>
          <w:sz w:val="28"/>
          <w:szCs w:val="28"/>
          <w:lang w:eastAsia="ru-RU"/>
        </w:rPr>
        <w:t xml:space="preserve"> кистевая роспись по металлическим лакированным подносам с изображениями цветочных букетов, венков, гирлянд обладает устойчивыми формами композиции, по-своему оригинальным художественным языком. Композиция </w:t>
      </w:r>
      <w:proofErr w:type="spellStart"/>
      <w:r w:rsidRPr="008A3DA7">
        <w:rPr>
          <w:rFonts w:ascii="Times New Roman" w:eastAsia="Times New Roman" w:hAnsi="Times New Roman" w:cs="Times New Roman"/>
          <w:sz w:val="28"/>
          <w:szCs w:val="28"/>
          <w:lang w:eastAsia="ru-RU"/>
        </w:rPr>
        <w:t>жостовской</w:t>
      </w:r>
      <w:proofErr w:type="spellEnd"/>
      <w:r w:rsidRPr="008A3DA7">
        <w:rPr>
          <w:rFonts w:ascii="Times New Roman" w:eastAsia="Times New Roman" w:hAnsi="Times New Roman" w:cs="Times New Roman"/>
          <w:sz w:val="28"/>
          <w:szCs w:val="28"/>
          <w:lang w:eastAsia="ru-RU"/>
        </w:rPr>
        <w:t xml:space="preserve"> росписи представляет собой мотив, вписываемый в определенный формат подноса (прямоугольный, овальный, круглый). Когда изобразительный мотив композиции разработан, художник мелом наносит на черную поверхность подноса общие контуры, стремясь избегать повторения линий, форм, размеров. Продумывая композицию, мастер росписи решает целый ряд вопросов, касающихся цветовых контрастов, силуэта букета цветов с листьями, ритма элементов, соотношения изображения и фона, больших и малых форм. Целостность композиции </w:t>
      </w:r>
      <w:proofErr w:type="spellStart"/>
      <w:r w:rsidRPr="008A3DA7">
        <w:rPr>
          <w:rFonts w:ascii="Times New Roman" w:eastAsia="Times New Roman" w:hAnsi="Times New Roman" w:cs="Times New Roman"/>
          <w:sz w:val="28"/>
          <w:szCs w:val="28"/>
          <w:lang w:eastAsia="ru-RU"/>
        </w:rPr>
        <w:t>жостовских</w:t>
      </w:r>
      <w:proofErr w:type="spellEnd"/>
      <w:r w:rsidRPr="008A3DA7">
        <w:rPr>
          <w:rFonts w:ascii="Times New Roman" w:eastAsia="Times New Roman" w:hAnsi="Times New Roman" w:cs="Times New Roman"/>
          <w:sz w:val="28"/>
          <w:szCs w:val="28"/>
          <w:lang w:eastAsia="ru-RU"/>
        </w:rPr>
        <w:t xml:space="preserve"> подносов достигается определением центральной оси изображения, а также ритмом рисунка, который получается в процессе вращения подноса при росписи. При этом, словно само собой, возникает ритм элементов, движение кисти сообщает упругость линиям, превращающимся в цветы и листья, лепестки и бутоны.</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proofErr w:type="spellStart"/>
      <w:r w:rsidRPr="008A3DA7">
        <w:rPr>
          <w:rFonts w:ascii="Times New Roman" w:eastAsia="Times New Roman" w:hAnsi="Times New Roman" w:cs="Times New Roman"/>
          <w:sz w:val="28"/>
          <w:szCs w:val="28"/>
          <w:lang w:eastAsia="ru-RU"/>
        </w:rPr>
        <w:t>Жостовской</w:t>
      </w:r>
      <w:proofErr w:type="spellEnd"/>
      <w:r w:rsidRPr="008A3DA7">
        <w:rPr>
          <w:rFonts w:ascii="Times New Roman" w:eastAsia="Times New Roman" w:hAnsi="Times New Roman" w:cs="Times New Roman"/>
          <w:sz w:val="28"/>
          <w:szCs w:val="28"/>
          <w:lang w:eastAsia="ru-RU"/>
        </w:rPr>
        <w:t xml:space="preserve"> росписи присуща яркость красок: синих, красных, зеленых, желтых, белых, оранжевых, звучность которых особенно подчеркивается черным цветом лакового фона. Вместе с тем «открытые» цвета всегда </w:t>
      </w:r>
      <w:proofErr w:type="spellStart"/>
      <w:r w:rsidRPr="008A3DA7">
        <w:rPr>
          <w:rFonts w:ascii="Times New Roman" w:eastAsia="Times New Roman" w:hAnsi="Times New Roman" w:cs="Times New Roman"/>
          <w:sz w:val="28"/>
          <w:szCs w:val="28"/>
          <w:lang w:eastAsia="ru-RU"/>
        </w:rPr>
        <w:t>сгармонированы</w:t>
      </w:r>
      <w:proofErr w:type="spellEnd"/>
      <w:r w:rsidRPr="008A3DA7">
        <w:rPr>
          <w:rFonts w:ascii="Times New Roman" w:eastAsia="Times New Roman" w:hAnsi="Times New Roman" w:cs="Times New Roman"/>
          <w:sz w:val="28"/>
          <w:szCs w:val="28"/>
          <w:lang w:eastAsia="ru-RU"/>
        </w:rPr>
        <w:t xml:space="preserve"> друг с другом в едином колорите, то холодном, в котором преобладают синие и изумрудные тона, то жарком, с преобладанием пламенеющих красных и оранжевых тонов». В </w:t>
      </w:r>
      <w:proofErr w:type="spellStart"/>
      <w:r w:rsidRPr="008A3DA7">
        <w:rPr>
          <w:rFonts w:ascii="Times New Roman" w:eastAsia="Times New Roman" w:hAnsi="Times New Roman" w:cs="Times New Roman"/>
          <w:sz w:val="28"/>
          <w:szCs w:val="28"/>
          <w:lang w:eastAsia="ru-RU"/>
        </w:rPr>
        <w:t>жостовской</w:t>
      </w:r>
      <w:proofErr w:type="spellEnd"/>
      <w:r w:rsidRPr="008A3DA7">
        <w:rPr>
          <w:rFonts w:ascii="Times New Roman" w:eastAsia="Times New Roman" w:hAnsi="Times New Roman" w:cs="Times New Roman"/>
          <w:sz w:val="28"/>
          <w:szCs w:val="28"/>
          <w:lang w:eastAsia="ru-RU"/>
        </w:rPr>
        <w:t xml:space="preserve"> живописи используются также и другие цвета для фона (красные, синие, зеленые, белые), и соответственно меняется все цветовое решение композиции.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Особенностью композиции </w:t>
      </w:r>
      <w:proofErr w:type="spellStart"/>
      <w:r w:rsidRPr="008A3DA7">
        <w:rPr>
          <w:rFonts w:ascii="Times New Roman" w:eastAsia="Times New Roman" w:hAnsi="Times New Roman" w:cs="Times New Roman"/>
          <w:sz w:val="28"/>
          <w:szCs w:val="28"/>
          <w:lang w:eastAsia="ru-RU"/>
        </w:rPr>
        <w:t>жостовской</w:t>
      </w:r>
      <w:proofErr w:type="spellEnd"/>
      <w:r w:rsidRPr="008A3DA7">
        <w:rPr>
          <w:rFonts w:ascii="Times New Roman" w:eastAsia="Times New Roman" w:hAnsi="Times New Roman" w:cs="Times New Roman"/>
          <w:sz w:val="28"/>
          <w:szCs w:val="28"/>
          <w:lang w:eastAsia="ru-RU"/>
        </w:rPr>
        <w:t xml:space="preserve"> росписи является также наличие ажурного орнамента в елочку, который идет по борту подноса. Этот элемент замыкает художественное оформление подноса и придает композиции целостность».</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Гжель - довольно большой район бывших </w:t>
      </w:r>
      <w:proofErr w:type="spellStart"/>
      <w:r w:rsidRPr="008A3DA7">
        <w:rPr>
          <w:rFonts w:ascii="Times New Roman" w:eastAsia="Times New Roman" w:hAnsi="Times New Roman" w:cs="Times New Roman"/>
          <w:sz w:val="28"/>
          <w:szCs w:val="28"/>
          <w:lang w:eastAsia="ru-RU"/>
        </w:rPr>
        <w:t>Броницкого</w:t>
      </w:r>
      <w:proofErr w:type="spellEnd"/>
      <w:r w:rsidRPr="008A3DA7">
        <w:rPr>
          <w:rFonts w:ascii="Times New Roman" w:eastAsia="Times New Roman" w:hAnsi="Times New Roman" w:cs="Times New Roman"/>
          <w:sz w:val="28"/>
          <w:szCs w:val="28"/>
          <w:lang w:eastAsia="ru-RU"/>
        </w:rPr>
        <w:t xml:space="preserve"> и </w:t>
      </w:r>
      <w:proofErr w:type="spellStart"/>
      <w:r w:rsidRPr="008A3DA7">
        <w:rPr>
          <w:rFonts w:ascii="Times New Roman" w:eastAsia="Times New Roman" w:hAnsi="Times New Roman" w:cs="Times New Roman"/>
          <w:sz w:val="28"/>
          <w:szCs w:val="28"/>
          <w:lang w:eastAsia="ru-RU"/>
        </w:rPr>
        <w:t>Вогородского</w:t>
      </w:r>
      <w:proofErr w:type="spellEnd"/>
      <w:r w:rsidRPr="008A3DA7">
        <w:rPr>
          <w:rFonts w:ascii="Times New Roman" w:eastAsia="Times New Roman" w:hAnsi="Times New Roman" w:cs="Times New Roman"/>
          <w:sz w:val="28"/>
          <w:szCs w:val="28"/>
          <w:lang w:eastAsia="ru-RU"/>
        </w:rPr>
        <w:t xml:space="preserve"> уездов Московской губернии, находящийся в 60 км юго-восточнее Москвы. Он охватывает около 30 деревень, расположенных вдоль известного о прошлом на Руси </w:t>
      </w:r>
      <w:proofErr w:type="spellStart"/>
      <w:r w:rsidRPr="008A3DA7">
        <w:rPr>
          <w:rFonts w:ascii="Times New Roman" w:eastAsia="Times New Roman" w:hAnsi="Times New Roman" w:cs="Times New Roman"/>
          <w:sz w:val="28"/>
          <w:szCs w:val="28"/>
          <w:lang w:eastAsia="ru-RU"/>
        </w:rPr>
        <w:t>касимовского</w:t>
      </w:r>
      <w:proofErr w:type="spellEnd"/>
      <w:r w:rsidRPr="008A3DA7">
        <w:rPr>
          <w:rFonts w:ascii="Times New Roman" w:eastAsia="Times New Roman" w:hAnsi="Times New Roman" w:cs="Times New Roman"/>
          <w:sz w:val="28"/>
          <w:szCs w:val="28"/>
          <w:lang w:eastAsia="ru-RU"/>
        </w:rPr>
        <w:t xml:space="preserve"> тракта, соединявшего Москву с </w:t>
      </w:r>
      <w:proofErr w:type="spellStart"/>
      <w:r w:rsidRPr="008A3DA7">
        <w:rPr>
          <w:rFonts w:ascii="Times New Roman" w:eastAsia="Times New Roman" w:hAnsi="Times New Roman" w:cs="Times New Roman"/>
          <w:sz w:val="28"/>
          <w:szCs w:val="28"/>
          <w:lang w:eastAsia="ru-RU"/>
        </w:rPr>
        <w:t>зоокскими</w:t>
      </w:r>
      <w:proofErr w:type="spellEnd"/>
      <w:r w:rsidRPr="008A3DA7">
        <w:rPr>
          <w:rFonts w:ascii="Times New Roman" w:eastAsia="Times New Roman" w:hAnsi="Times New Roman" w:cs="Times New Roman"/>
          <w:sz w:val="28"/>
          <w:szCs w:val="28"/>
          <w:lang w:eastAsia="ru-RU"/>
        </w:rPr>
        <w:t xml:space="preserve"> плодородными землями. Название район получил от деревни Гжель, занимающей центральную его часть. По названию района существует гжельская роспись со своей неповторимой бело-ультрамариновой росписью.</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В народных представлениях цветовой строй хохломской росписи имеет непосредственное отношение к цвету неба и небесным явлениям; его свечению и румянцу. Красный цвет в народной символике понимался символом огня, в народе его называли «жарким». В разговорном языке красным величали Месяц, Солнце и его лучи. Много места остается золотому фону, который в сочетании с киноварью воздействовал с большой красочной силой. Особенности хохломского орнамента складывались благодаря формам точёной деревянной посуды. Расписывая чашку или блюдце, художник чётко выделял их дно, помещая в центр розетку с линиями, расходящимися от центра подобно солнечным лучам.</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Мезенская роспись произошла из маленькой и глухой деревеньки </w:t>
      </w:r>
      <w:proofErr w:type="spellStart"/>
      <w:r w:rsidRPr="008A3DA7">
        <w:rPr>
          <w:rFonts w:ascii="Times New Roman" w:eastAsia="Times New Roman" w:hAnsi="Times New Roman" w:cs="Times New Roman"/>
          <w:sz w:val="28"/>
          <w:szCs w:val="28"/>
          <w:lang w:eastAsia="ru-RU"/>
        </w:rPr>
        <w:t>Палощелье</w:t>
      </w:r>
      <w:proofErr w:type="spellEnd"/>
      <w:r w:rsidRPr="008A3DA7">
        <w:rPr>
          <w:rFonts w:ascii="Times New Roman" w:eastAsia="Times New Roman" w:hAnsi="Times New Roman" w:cs="Times New Roman"/>
          <w:sz w:val="28"/>
          <w:szCs w:val="28"/>
          <w:lang w:eastAsia="ru-RU"/>
        </w:rPr>
        <w:t xml:space="preserve"> в среднем течении реки Мезень и дала название целому направлению росписи в искусстве.</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«Композиционные особенности вышивки и кружева как видов декоративно-прикладного искусства </w:t>
      </w:r>
      <w:proofErr w:type="gramStart"/>
      <w:r w:rsidRPr="008A3DA7">
        <w:rPr>
          <w:rFonts w:ascii="Times New Roman" w:eastAsia="Times New Roman" w:hAnsi="Times New Roman" w:cs="Times New Roman"/>
          <w:sz w:val="28"/>
          <w:szCs w:val="28"/>
          <w:lang w:eastAsia="ru-RU"/>
        </w:rPr>
        <w:t>связаны</w:t>
      </w:r>
      <w:proofErr w:type="gramEnd"/>
      <w:r w:rsidRPr="008A3DA7">
        <w:rPr>
          <w:rFonts w:ascii="Times New Roman" w:eastAsia="Times New Roman" w:hAnsi="Times New Roman" w:cs="Times New Roman"/>
          <w:sz w:val="28"/>
          <w:szCs w:val="28"/>
          <w:lang w:eastAsia="ru-RU"/>
        </w:rPr>
        <w:t xml:space="preserve"> прежде всего с материалом и техническими средствами воплощения замысла художника. Нитки, как и ткани, могут быть льняными, хлопчатобумажными, шерстяными и шелковыми, с добавлением синтетических материалов; в вышивке также используются золотые и серебряные нити, драгоценные камни, бисер, стеклярус и пр. </w:t>
      </w:r>
      <w:proofErr w:type="gramStart"/>
      <w:r w:rsidRPr="008A3DA7">
        <w:rPr>
          <w:rFonts w:ascii="Times New Roman" w:eastAsia="Times New Roman" w:hAnsi="Times New Roman" w:cs="Times New Roman"/>
          <w:sz w:val="28"/>
          <w:szCs w:val="28"/>
          <w:lang w:eastAsia="ru-RU"/>
        </w:rPr>
        <w:t>Все эти материалы имеют свою структуру (нити - одинарные, крученые; ткани - гладкие, ворсистые и т. д.).</w:t>
      </w:r>
      <w:proofErr w:type="gramEnd"/>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Характер рисунка и всей </w:t>
      </w:r>
      <w:proofErr w:type="gramStart"/>
      <w:r w:rsidRPr="008A3DA7">
        <w:rPr>
          <w:rFonts w:ascii="Times New Roman" w:eastAsia="Times New Roman" w:hAnsi="Times New Roman" w:cs="Times New Roman"/>
          <w:sz w:val="28"/>
          <w:szCs w:val="28"/>
          <w:lang w:eastAsia="ru-RU"/>
        </w:rPr>
        <w:t>композиции</w:t>
      </w:r>
      <w:proofErr w:type="gramEnd"/>
      <w:r w:rsidRPr="008A3DA7">
        <w:rPr>
          <w:rFonts w:ascii="Times New Roman" w:eastAsia="Times New Roman" w:hAnsi="Times New Roman" w:cs="Times New Roman"/>
          <w:sz w:val="28"/>
          <w:szCs w:val="28"/>
          <w:lang w:eastAsia="ru-RU"/>
        </w:rPr>
        <w:t xml:space="preserve"> прежде всего зависит в вышивке от структуры тканей, в кружевах - от качества нитей, а если кружева накладываются на ткань, то и от структуры и качества ткани.</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Изготовление ковров и декоративных печатных тканей (набоек), как и других </w:t>
      </w:r>
      <w:proofErr w:type="gramStart"/>
      <w:r w:rsidRPr="008A3DA7">
        <w:rPr>
          <w:rFonts w:ascii="Times New Roman" w:eastAsia="Times New Roman" w:hAnsi="Times New Roman" w:cs="Times New Roman"/>
          <w:sz w:val="28"/>
          <w:szCs w:val="28"/>
          <w:lang w:eastAsia="ru-RU"/>
        </w:rPr>
        <w:t>видов</w:t>
      </w:r>
      <w:proofErr w:type="gramEnd"/>
      <w:r w:rsidRPr="008A3DA7">
        <w:rPr>
          <w:rFonts w:ascii="Times New Roman" w:eastAsia="Times New Roman" w:hAnsi="Times New Roman" w:cs="Times New Roman"/>
          <w:sz w:val="28"/>
          <w:szCs w:val="28"/>
          <w:lang w:eastAsia="ru-RU"/>
        </w:rPr>
        <w:t xml:space="preserve"> декоративно-прикладного искусства, имеет богатые традиции. Издавна существует много способов создания ковров и печатных тканей, разных по сложности рисунка и колорита.</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Композиция узора на коврах зависит от структуры основы и нитей, а также от формата (как и вышивка). Компоновка набойки менее зависима от структуры ткани и ее размера, поэтому здесь композиция может включать свободное расположение многоцветных элементов и даже допускает плавные переливы одного цвета в другой или одного светлого тона в другой.</w:t>
      </w:r>
    </w:p>
    <w:p w:rsidR="00D926D6" w:rsidRPr="008A3DA7" w:rsidRDefault="00D926D6" w:rsidP="00D926D6">
      <w:pPr>
        <w:spacing w:before="100" w:beforeAutospacing="1" w:after="210" w:line="240" w:lineRule="auto"/>
        <w:jc w:val="both"/>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 xml:space="preserve">Композиция рисунка для печатания на ткани может быть с ярко выраженным центром, с узором, построенным по кругу, в квадрате, с </w:t>
      </w:r>
      <w:proofErr w:type="spellStart"/>
      <w:r w:rsidRPr="008A3DA7">
        <w:rPr>
          <w:rFonts w:ascii="Times New Roman" w:eastAsia="Times New Roman" w:hAnsi="Times New Roman" w:cs="Times New Roman"/>
          <w:sz w:val="28"/>
          <w:szCs w:val="28"/>
          <w:lang w:eastAsia="ru-RU"/>
        </w:rPr>
        <w:t>раппортным</w:t>
      </w:r>
      <w:proofErr w:type="spellEnd"/>
      <w:r w:rsidRPr="008A3DA7">
        <w:rPr>
          <w:rFonts w:ascii="Times New Roman" w:eastAsia="Times New Roman" w:hAnsi="Times New Roman" w:cs="Times New Roman"/>
          <w:sz w:val="28"/>
          <w:szCs w:val="28"/>
          <w:lang w:eastAsia="ru-RU"/>
        </w:rPr>
        <w:t xml:space="preserve">, т. е. многократным повторением по всей ширине и длине ткани элемента орнамента. Но во всех случаях композиция должна привести к единству все декоративные элементы, отбросить </w:t>
      </w:r>
      <w:proofErr w:type="gramStart"/>
      <w:r w:rsidRPr="008A3DA7">
        <w:rPr>
          <w:rFonts w:ascii="Times New Roman" w:eastAsia="Times New Roman" w:hAnsi="Times New Roman" w:cs="Times New Roman"/>
          <w:sz w:val="28"/>
          <w:szCs w:val="28"/>
          <w:lang w:eastAsia="ru-RU"/>
        </w:rPr>
        <w:t>крикливо</w:t>
      </w:r>
      <w:proofErr w:type="gramEnd"/>
      <w:r w:rsidRPr="008A3DA7">
        <w:rPr>
          <w:rFonts w:ascii="Times New Roman" w:eastAsia="Times New Roman" w:hAnsi="Times New Roman" w:cs="Times New Roman"/>
          <w:sz w:val="28"/>
          <w:szCs w:val="28"/>
          <w:lang w:eastAsia="ru-RU"/>
        </w:rPr>
        <w:t xml:space="preserve"> цветастые, нестройно звучащие краски» [2;8;10; 12].</w:t>
      </w:r>
    </w:p>
    <w:p w:rsidR="00D926D6" w:rsidRPr="008A3DA7" w:rsidRDefault="00D926D6" w:rsidP="00D926D6">
      <w:pPr>
        <w:spacing w:after="0" w:line="240" w:lineRule="auto"/>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pict>
          <v:rect id="_x0000_i1026" style="width:0;height:0" o:hralign="center" o:hrstd="t" o:hr="t" fillcolor="#a0a0a0" stroked="f"/>
        </w:pict>
      </w:r>
    </w:p>
    <w:p w:rsidR="00D926D6" w:rsidRPr="008A3DA7" w:rsidRDefault="00D926D6" w:rsidP="00D926D6">
      <w:pPr>
        <w:spacing w:after="100" w:afterAutospacing="1" w:line="240" w:lineRule="auto"/>
        <w:outlineLvl w:val="1"/>
        <w:rPr>
          <w:rFonts w:ascii="Times New Roman" w:eastAsia="Times New Roman" w:hAnsi="Times New Roman" w:cs="Times New Roman"/>
          <w:sz w:val="28"/>
          <w:szCs w:val="28"/>
          <w:lang w:eastAsia="ru-RU"/>
        </w:rPr>
      </w:pPr>
      <w:r w:rsidRPr="008A3DA7">
        <w:rPr>
          <w:rFonts w:ascii="Times New Roman" w:eastAsia="Times New Roman" w:hAnsi="Times New Roman" w:cs="Times New Roman"/>
          <w:sz w:val="28"/>
          <w:szCs w:val="28"/>
          <w:lang w:eastAsia="ru-RU"/>
        </w:rPr>
        <w:t>Рекомендуемые статьи</w:t>
      </w:r>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5" w:history="1">
        <w:r w:rsidRPr="008A3DA7">
          <w:rPr>
            <w:rFonts w:ascii="Times New Roman" w:eastAsia="Times New Roman" w:hAnsi="Times New Roman" w:cs="Times New Roman"/>
            <w:color w:val="004998"/>
            <w:sz w:val="28"/>
            <w:szCs w:val="28"/>
            <w:lang w:eastAsia="ru-RU"/>
          </w:rPr>
          <w:t>Что такое «композиция». Назовите различия между станковой и декоративной композицией</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6" w:history="1">
        <w:r w:rsidRPr="008A3DA7">
          <w:rPr>
            <w:rFonts w:ascii="Times New Roman" w:eastAsia="Times New Roman" w:hAnsi="Times New Roman" w:cs="Times New Roman"/>
            <w:color w:val="004998"/>
            <w:sz w:val="28"/>
            <w:szCs w:val="28"/>
            <w:lang w:eastAsia="ru-RU"/>
          </w:rPr>
          <w:t>Методика работы автора над композицией и драматургией специального репортажа</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7" w:history="1">
        <w:r w:rsidRPr="008A3DA7">
          <w:rPr>
            <w:rFonts w:ascii="Times New Roman" w:eastAsia="Times New Roman" w:hAnsi="Times New Roman" w:cs="Times New Roman"/>
            <w:color w:val="004998"/>
            <w:sz w:val="28"/>
            <w:szCs w:val="28"/>
            <w:lang w:eastAsia="ru-RU"/>
          </w:rPr>
          <w:t>Методика работы над тематической композицией</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8" w:history="1">
        <w:r w:rsidRPr="008A3DA7">
          <w:rPr>
            <w:rFonts w:ascii="Times New Roman" w:eastAsia="Times New Roman" w:hAnsi="Times New Roman" w:cs="Times New Roman"/>
            <w:color w:val="004998"/>
            <w:sz w:val="28"/>
            <w:szCs w:val="28"/>
            <w:lang w:eastAsia="ru-RU"/>
          </w:rPr>
          <w:t>Последовательность работы над композицией</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9" w:history="1">
        <w:r w:rsidRPr="008A3DA7">
          <w:rPr>
            <w:rFonts w:ascii="Times New Roman" w:eastAsia="Times New Roman" w:hAnsi="Times New Roman" w:cs="Times New Roman"/>
            <w:color w:val="004998"/>
            <w:sz w:val="28"/>
            <w:szCs w:val="28"/>
            <w:lang w:eastAsia="ru-RU"/>
          </w:rPr>
          <w:t>Последовательность работы над композицией жанровой картины</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10" w:history="1">
        <w:r w:rsidRPr="008A3DA7">
          <w:rPr>
            <w:rFonts w:ascii="Times New Roman" w:eastAsia="Times New Roman" w:hAnsi="Times New Roman" w:cs="Times New Roman"/>
            <w:color w:val="004998"/>
            <w:sz w:val="28"/>
            <w:szCs w:val="28"/>
            <w:lang w:eastAsia="ru-RU"/>
          </w:rPr>
          <w:t>Этапы работы над композицией</w:t>
        </w:r>
      </w:hyperlink>
    </w:p>
    <w:p w:rsidR="00D926D6" w:rsidRPr="008A3DA7" w:rsidRDefault="00D926D6" w:rsidP="00D926D6">
      <w:pPr>
        <w:spacing w:after="100" w:afterAutospacing="1" w:line="300" w:lineRule="atLeast"/>
        <w:rPr>
          <w:rFonts w:ascii="Times New Roman" w:eastAsia="Times New Roman" w:hAnsi="Times New Roman" w:cs="Times New Roman"/>
          <w:sz w:val="28"/>
          <w:szCs w:val="28"/>
          <w:lang w:eastAsia="ru-RU"/>
        </w:rPr>
      </w:pPr>
      <w:hyperlink r:id="rId11" w:history="1">
        <w:r w:rsidRPr="008A3DA7">
          <w:rPr>
            <w:rFonts w:ascii="Times New Roman" w:eastAsia="Times New Roman" w:hAnsi="Times New Roman" w:cs="Times New Roman"/>
            <w:color w:val="004998"/>
            <w:sz w:val="28"/>
            <w:szCs w:val="28"/>
            <w:lang w:eastAsia="ru-RU"/>
          </w:rPr>
          <w:t>Приемы и методы работы над композицией</w:t>
        </w:r>
      </w:hyperlink>
    </w:p>
    <w:p w:rsidR="00D926D6" w:rsidRPr="008A3DA7" w:rsidRDefault="00D926D6" w:rsidP="00D926D6">
      <w:pPr>
        <w:rPr>
          <w:rFonts w:ascii="Times New Roman" w:hAnsi="Times New Roman" w:cs="Times New Roman"/>
          <w:sz w:val="28"/>
          <w:szCs w:val="28"/>
        </w:rPr>
      </w:pPr>
    </w:p>
    <w:p w:rsidR="00D926D6" w:rsidRPr="00D926D6" w:rsidRDefault="00D926D6" w:rsidP="00D926D6">
      <w:pPr>
        <w:rPr>
          <w:rFonts w:ascii="Times New Roman" w:hAnsi="Times New Roman" w:cs="Times New Roman"/>
          <w:b/>
          <w:sz w:val="28"/>
          <w:szCs w:val="28"/>
        </w:rPr>
      </w:pPr>
    </w:p>
    <w:sectPr w:rsidR="00D926D6" w:rsidRPr="00D926D6" w:rsidSect="005C3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5FA"/>
    <w:multiLevelType w:val="hybridMultilevel"/>
    <w:tmpl w:val="61AECAE2"/>
    <w:lvl w:ilvl="0" w:tplc="B9DEFEBE">
      <w:start w:val="1"/>
      <w:numFmt w:val="bullet"/>
      <w:lvlText w:val="•"/>
      <w:lvlJc w:val="left"/>
      <w:pPr>
        <w:tabs>
          <w:tab w:val="num" w:pos="720"/>
        </w:tabs>
        <w:ind w:left="720" w:hanging="360"/>
      </w:pPr>
      <w:rPr>
        <w:rFonts w:ascii="Times New Roman" w:hAnsi="Times New Roman" w:hint="default"/>
      </w:rPr>
    </w:lvl>
    <w:lvl w:ilvl="1" w:tplc="710C5EFA" w:tentative="1">
      <w:start w:val="1"/>
      <w:numFmt w:val="bullet"/>
      <w:lvlText w:val="•"/>
      <w:lvlJc w:val="left"/>
      <w:pPr>
        <w:tabs>
          <w:tab w:val="num" w:pos="1440"/>
        </w:tabs>
        <w:ind w:left="1440" w:hanging="360"/>
      </w:pPr>
      <w:rPr>
        <w:rFonts w:ascii="Times New Roman" w:hAnsi="Times New Roman" w:hint="default"/>
      </w:rPr>
    </w:lvl>
    <w:lvl w:ilvl="2" w:tplc="F650E856" w:tentative="1">
      <w:start w:val="1"/>
      <w:numFmt w:val="bullet"/>
      <w:lvlText w:val="•"/>
      <w:lvlJc w:val="left"/>
      <w:pPr>
        <w:tabs>
          <w:tab w:val="num" w:pos="2160"/>
        </w:tabs>
        <w:ind w:left="2160" w:hanging="360"/>
      </w:pPr>
      <w:rPr>
        <w:rFonts w:ascii="Times New Roman" w:hAnsi="Times New Roman" w:hint="default"/>
      </w:rPr>
    </w:lvl>
    <w:lvl w:ilvl="3" w:tplc="AF700112" w:tentative="1">
      <w:start w:val="1"/>
      <w:numFmt w:val="bullet"/>
      <w:lvlText w:val="•"/>
      <w:lvlJc w:val="left"/>
      <w:pPr>
        <w:tabs>
          <w:tab w:val="num" w:pos="2880"/>
        </w:tabs>
        <w:ind w:left="2880" w:hanging="360"/>
      </w:pPr>
      <w:rPr>
        <w:rFonts w:ascii="Times New Roman" w:hAnsi="Times New Roman" w:hint="default"/>
      </w:rPr>
    </w:lvl>
    <w:lvl w:ilvl="4" w:tplc="83D2AFC6" w:tentative="1">
      <w:start w:val="1"/>
      <w:numFmt w:val="bullet"/>
      <w:lvlText w:val="•"/>
      <w:lvlJc w:val="left"/>
      <w:pPr>
        <w:tabs>
          <w:tab w:val="num" w:pos="3600"/>
        </w:tabs>
        <w:ind w:left="3600" w:hanging="360"/>
      </w:pPr>
      <w:rPr>
        <w:rFonts w:ascii="Times New Roman" w:hAnsi="Times New Roman" w:hint="default"/>
      </w:rPr>
    </w:lvl>
    <w:lvl w:ilvl="5" w:tplc="B9EADA74" w:tentative="1">
      <w:start w:val="1"/>
      <w:numFmt w:val="bullet"/>
      <w:lvlText w:val="•"/>
      <w:lvlJc w:val="left"/>
      <w:pPr>
        <w:tabs>
          <w:tab w:val="num" w:pos="4320"/>
        </w:tabs>
        <w:ind w:left="4320" w:hanging="360"/>
      </w:pPr>
      <w:rPr>
        <w:rFonts w:ascii="Times New Roman" w:hAnsi="Times New Roman" w:hint="default"/>
      </w:rPr>
    </w:lvl>
    <w:lvl w:ilvl="6" w:tplc="0E82CDAC" w:tentative="1">
      <w:start w:val="1"/>
      <w:numFmt w:val="bullet"/>
      <w:lvlText w:val="•"/>
      <w:lvlJc w:val="left"/>
      <w:pPr>
        <w:tabs>
          <w:tab w:val="num" w:pos="5040"/>
        </w:tabs>
        <w:ind w:left="5040" w:hanging="360"/>
      </w:pPr>
      <w:rPr>
        <w:rFonts w:ascii="Times New Roman" w:hAnsi="Times New Roman" w:hint="default"/>
      </w:rPr>
    </w:lvl>
    <w:lvl w:ilvl="7" w:tplc="C040E77C" w:tentative="1">
      <w:start w:val="1"/>
      <w:numFmt w:val="bullet"/>
      <w:lvlText w:val="•"/>
      <w:lvlJc w:val="left"/>
      <w:pPr>
        <w:tabs>
          <w:tab w:val="num" w:pos="5760"/>
        </w:tabs>
        <w:ind w:left="5760" w:hanging="360"/>
      </w:pPr>
      <w:rPr>
        <w:rFonts w:ascii="Times New Roman" w:hAnsi="Times New Roman" w:hint="default"/>
      </w:rPr>
    </w:lvl>
    <w:lvl w:ilvl="8" w:tplc="32A8B3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D926D6"/>
    <w:rsid w:val="000249FC"/>
    <w:rsid w:val="005C31DA"/>
    <w:rsid w:val="00B83610"/>
    <w:rsid w:val="00D9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11108">
      <w:bodyDiv w:val="1"/>
      <w:marLeft w:val="0"/>
      <w:marRight w:val="0"/>
      <w:marTop w:val="0"/>
      <w:marBottom w:val="0"/>
      <w:divBdr>
        <w:top w:val="none" w:sz="0" w:space="0" w:color="auto"/>
        <w:left w:val="none" w:sz="0" w:space="0" w:color="auto"/>
        <w:bottom w:val="none" w:sz="0" w:space="0" w:color="auto"/>
        <w:right w:val="none" w:sz="0" w:space="0" w:color="auto"/>
      </w:divBdr>
    </w:div>
    <w:div w:id="296692677">
      <w:bodyDiv w:val="1"/>
      <w:marLeft w:val="0"/>
      <w:marRight w:val="0"/>
      <w:marTop w:val="0"/>
      <w:marBottom w:val="0"/>
      <w:divBdr>
        <w:top w:val="none" w:sz="0" w:space="0" w:color="auto"/>
        <w:left w:val="none" w:sz="0" w:space="0" w:color="auto"/>
        <w:bottom w:val="none" w:sz="0" w:space="0" w:color="auto"/>
        <w:right w:val="none" w:sz="0" w:space="0" w:color="auto"/>
      </w:divBdr>
      <w:divsChild>
        <w:div w:id="29187421">
          <w:marLeft w:val="547"/>
          <w:marRight w:val="0"/>
          <w:marTop w:val="115"/>
          <w:marBottom w:val="0"/>
          <w:divBdr>
            <w:top w:val="none" w:sz="0" w:space="0" w:color="auto"/>
            <w:left w:val="none" w:sz="0" w:space="0" w:color="auto"/>
            <w:bottom w:val="none" w:sz="0" w:space="0" w:color="auto"/>
            <w:right w:val="none" w:sz="0" w:space="0" w:color="auto"/>
          </w:divBdr>
        </w:div>
        <w:div w:id="1721854890">
          <w:marLeft w:val="547"/>
          <w:marRight w:val="0"/>
          <w:marTop w:val="115"/>
          <w:marBottom w:val="0"/>
          <w:divBdr>
            <w:top w:val="none" w:sz="0" w:space="0" w:color="auto"/>
            <w:left w:val="none" w:sz="0" w:space="0" w:color="auto"/>
            <w:bottom w:val="none" w:sz="0" w:space="0" w:color="auto"/>
            <w:right w:val="none" w:sz="0" w:space="0" w:color="auto"/>
          </w:divBdr>
        </w:div>
      </w:divsChild>
    </w:div>
    <w:div w:id="16094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lib.info/iskusstvo/1214403-posledovatelnost-raboty-nad-kompozici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lib.info/iskusstvo/896923-metodika-raboty-nad-tematicheskoj-kompozici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lib.info/politologiya/363629-metodika-raboty-avtora-nad-kompoziciej-i-dramaturgiej-specialnogo-reportazha/" TargetMode="External"/><Relationship Id="rId11" Type="http://schemas.openxmlformats.org/officeDocument/2006/relationships/hyperlink" Target="https://thelib.info/pedagogika/2457899-priemy-i-metody-raboty-nad-kompoziciej/" TargetMode="External"/><Relationship Id="rId5" Type="http://schemas.openxmlformats.org/officeDocument/2006/relationships/hyperlink" Target="https://thelib.info/muzykologiya/173025-chto-takoe-kompoziciya--nazovite-razlichiya-mezhdu-stankovoj-i-dekorativnoj-kompoziciej/" TargetMode="External"/><Relationship Id="rId10" Type="http://schemas.openxmlformats.org/officeDocument/2006/relationships/hyperlink" Target="https://thelib.info/iskusstvo/1449913-etapy-raboty-nad-kompoziciej/" TargetMode="External"/><Relationship Id="rId4" Type="http://schemas.openxmlformats.org/officeDocument/2006/relationships/webSettings" Target="webSettings.xml"/><Relationship Id="rId9" Type="http://schemas.openxmlformats.org/officeDocument/2006/relationships/hyperlink" Target="https://thelib.info/iskusstvo/1233160-posledovatelnost-raboty-nad-kompoziciej-zhanrovoj-kart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3110</Words>
  <Characters>17728</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Б) Основные этапы создания эскиза тематической декоративной композиции</vt:lpstr>
      <vt:lpstr>Методика работы над тематической декоративной композицией</vt:lpstr>
      <vt:lpstr>    Основные этапы создания эскиза тематической декоративной композиции</vt:lpstr>
      <vt:lpstr>Этапы работы над декоративной композицией</vt:lpstr>
      <vt:lpstr>    Рекомендуемые статьи</vt:lpstr>
    </vt:vector>
  </TitlesOfParts>
  <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2020-05-07T17:31:00Z</dcterms:created>
  <dcterms:modified xsi:type="dcterms:W3CDTF">2020-05-07T18:05:00Z</dcterms:modified>
</cp:coreProperties>
</file>