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1" w:rsidRDefault="006D39B7" w:rsidP="000148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01480A" w:rsidRDefault="006D39B7" w:rsidP="0001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1480A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01480A" w:rsidRPr="0001480A">
        <w:rPr>
          <w:rFonts w:ascii="Times New Roman" w:hAnsi="Times New Roman" w:cs="Times New Roman"/>
          <w:b/>
          <w:sz w:val="28"/>
          <w:szCs w:val="28"/>
        </w:rPr>
        <w:t>Составление решения задач. Решение задач разными способами</w:t>
      </w:r>
    </w:p>
    <w:p w:rsidR="0001480A" w:rsidRPr="00FE31A2" w:rsidRDefault="00D27D15" w:rsidP="00D27D15">
      <w:pPr>
        <w:rPr>
          <w:rFonts w:ascii="Times New Roman" w:hAnsi="Times New Roman" w:cs="Times New Roman"/>
          <w:i/>
          <w:sz w:val="28"/>
          <w:szCs w:val="28"/>
        </w:rPr>
      </w:pPr>
      <w:r w:rsidRPr="00D27D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 начальном курсе математики текстовые задачи могут быть решены </w:t>
      </w:r>
      <w:r w:rsidRPr="00FE31A2">
        <w:rPr>
          <w:rFonts w:ascii="Times New Roman" w:hAnsi="Times New Roman" w:cs="Times New Roman"/>
          <w:i/>
          <w:sz w:val="28"/>
          <w:szCs w:val="28"/>
        </w:rPr>
        <w:t xml:space="preserve">различными способами: 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алгебраическим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практическим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-графическим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табличным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-схематическим</w:t>
      </w:r>
    </w:p>
    <w:p w:rsidR="008B50A5" w:rsidRPr="00E11FDD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- комбинированным.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различные способы решения текстовых задач на конкретных примерах.</w:t>
      </w:r>
    </w:p>
    <w:p w:rsidR="008B50A5" w:rsidRPr="00FE31A2" w:rsidRDefault="008B50A5" w:rsidP="00E11F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A2">
        <w:rPr>
          <w:rFonts w:ascii="Times New Roman" w:hAnsi="Times New Roman" w:cs="Times New Roman"/>
          <w:b/>
          <w:sz w:val="28"/>
          <w:szCs w:val="28"/>
        </w:rPr>
        <w:t>Арифметический способ.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Начальный курс математики ставит своей основной целью научить младших школьников решать задачи арифметическим способом, который сводится к выбору арифметических действий, моделирующих связи между данными и искомыми величинами. Решение задач оформляется в виде последовательности числовых равенств, к которым даются пояснения, или числовым выражением.</w:t>
      </w:r>
    </w:p>
    <w:p w:rsidR="008B50A5" w:rsidRPr="008B50A5" w:rsidRDefault="008B50A5" w:rsidP="008B5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0A5">
        <w:rPr>
          <w:rFonts w:ascii="Times New Roman" w:hAnsi="Times New Roman" w:cs="Times New Roman"/>
          <w:b/>
          <w:sz w:val="28"/>
          <w:szCs w:val="28"/>
        </w:rPr>
        <w:t xml:space="preserve">Задача. </w:t>
      </w:r>
    </w:p>
    <w:p w:rsidR="008B50A5" w:rsidRDefault="008B50A5" w:rsidP="008B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«Утром ушли в море 20 маленьких и 8 больших рыбачьих лодок, 6 лодок вернулись.  Сколько лодок с рыбаками вернуться?»</w:t>
      </w:r>
    </w:p>
    <w:p w:rsidR="008B50A5" w:rsidRDefault="008B50A5" w:rsidP="00D27D15">
      <w:pPr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b/>
          <w:sz w:val="28"/>
          <w:szCs w:val="28"/>
        </w:rPr>
        <w:t>1 способ</w:t>
      </w:r>
      <w:r>
        <w:rPr>
          <w:rFonts w:ascii="Times New Roman" w:hAnsi="Times New Roman" w:cs="Times New Roman"/>
          <w:sz w:val="28"/>
          <w:szCs w:val="28"/>
        </w:rPr>
        <w:t>. 1) 20+8= 28 (л.) ушли в море.</w:t>
      </w:r>
    </w:p>
    <w:p w:rsidR="008B50A5" w:rsidRDefault="008B50A5" w:rsidP="00D2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28-6=14 (</w:t>
      </w:r>
      <w:r w:rsidR="00DF2A7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2A78">
        <w:rPr>
          <w:rFonts w:ascii="Times New Roman" w:hAnsi="Times New Roman" w:cs="Times New Roman"/>
          <w:sz w:val="28"/>
          <w:szCs w:val="28"/>
        </w:rPr>
        <w:t xml:space="preserve"> должны вернуться.</w:t>
      </w:r>
    </w:p>
    <w:p w:rsidR="00DF2A78" w:rsidRPr="00D27D15" w:rsidRDefault="00DF2A78" w:rsidP="00D27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F2A78">
        <w:rPr>
          <w:rFonts w:ascii="Times New Roman" w:hAnsi="Times New Roman" w:cs="Times New Roman"/>
          <w:b/>
          <w:sz w:val="28"/>
          <w:szCs w:val="28"/>
        </w:rPr>
        <w:t>Выражение</w:t>
      </w:r>
      <w:r>
        <w:rPr>
          <w:rFonts w:ascii="Times New Roman" w:hAnsi="Times New Roman" w:cs="Times New Roman"/>
          <w:sz w:val="28"/>
          <w:szCs w:val="28"/>
        </w:rPr>
        <w:t>.  (20+8)-6=14 (л.)</w:t>
      </w:r>
    </w:p>
    <w:p w:rsidR="0001480A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2способ. 1</w:t>
      </w:r>
      <w:r w:rsidRPr="00DF2A78">
        <w:rPr>
          <w:rFonts w:ascii="Times New Roman" w:hAnsi="Times New Roman" w:cs="Times New Roman"/>
          <w:sz w:val="28"/>
          <w:szCs w:val="28"/>
        </w:rPr>
        <w:t>) Сколько больших лодок должно вернуться?</w:t>
      </w:r>
    </w:p>
    <w:p w:rsidR="00DF2A78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 20-6=14 (л.)</w:t>
      </w:r>
    </w:p>
    <w:p w:rsidR="00DF2A78" w:rsidRP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2) сколько всего лодок должно вернуться</w:t>
      </w:r>
      <w:proofErr w:type="gramStart"/>
      <w:r w:rsidRPr="00DF2A7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A78">
        <w:rPr>
          <w:rFonts w:ascii="Times New Roman" w:hAnsi="Times New Roman" w:cs="Times New Roman"/>
          <w:sz w:val="28"/>
          <w:szCs w:val="28"/>
        </w:rPr>
        <w:t xml:space="preserve">                 14+8=22(л.)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2A78">
        <w:rPr>
          <w:rFonts w:ascii="Times New Roman" w:hAnsi="Times New Roman" w:cs="Times New Roman"/>
          <w:b/>
          <w:sz w:val="28"/>
          <w:szCs w:val="28"/>
        </w:rPr>
        <w:t>Выражение.</w:t>
      </w:r>
      <w:r>
        <w:rPr>
          <w:rFonts w:ascii="Times New Roman" w:hAnsi="Times New Roman" w:cs="Times New Roman"/>
          <w:sz w:val="28"/>
          <w:szCs w:val="28"/>
        </w:rPr>
        <w:t xml:space="preserve"> (20-6)+8=14 (л.)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3способ. 1) Сколько маленьких лодок должно вернуться?</w:t>
      </w:r>
    </w:p>
    <w:p w:rsidR="00DF2A78" w:rsidRDefault="00DF2A78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8-6 = 2 (л.)</w:t>
      </w:r>
    </w:p>
    <w:p w:rsidR="00AA5111" w:rsidRPr="00DF2A78" w:rsidRDefault="00AA5111" w:rsidP="00DF2A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2) Сколько всего лодок должно вернуться?</w:t>
      </w:r>
    </w:p>
    <w:p w:rsidR="00DF2A78" w:rsidRDefault="00AA5111" w:rsidP="00DF2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20+2=22 (л.)</w:t>
      </w:r>
    </w:p>
    <w:p w:rsidR="00AA5111" w:rsidRDefault="00AA5111" w:rsidP="00DF2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Выражение. (8-6)+20=14 (л.)</w:t>
      </w:r>
    </w:p>
    <w:p w:rsidR="00AA5111" w:rsidRDefault="00AA5111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AA5111">
        <w:rPr>
          <w:rFonts w:ascii="Times New Roman" w:hAnsi="Times New Roman" w:cs="Times New Roman"/>
          <w:sz w:val="28"/>
          <w:szCs w:val="28"/>
        </w:rPr>
        <w:t>должно еще вернуться 22 лодки. Задача решена различными арифметическими способами.</w:t>
      </w:r>
    </w:p>
    <w:p w:rsidR="00AA5111" w:rsidRDefault="00AA5111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учащихся нет навыка решения задач различными арифметическими способами или вызывает затруднение их нахождение, можно предложить следующие методические приёмы: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Разъяснение плана решения задачи;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Пояснение готовых способов решения;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Соотнесение пояснения с решением;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Продолжение начатых вариантов решения;</w:t>
      </w:r>
    </w:p>
    <w:p w:rsidR="00AA5111" w:rsidRPr="00AA5111" w:rsidRDefault="00AA5111" w:rsidP="00AA511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A5111">
        <w:rPr>
          <w:rFonts w:ascii="Times New Roman" w:hAnsi="Times New Roman" w:cs="Times New Roman"/>
          <w:i/>
          <w:sz w:val="28"/>
          <w:szCs w:val="28"/>
        </w:rPr>
        <w:t>Нахождение «ложного» варианта решения из числа предложенных.</w:t>
      </w:r>
    </w:p>
    <w:p w:rsidR="00DF2A78" w:rsidRDefault="00FE31A2" w:rsidP="00FE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Алгебраический способ.</w:t>
      </w:r>
    </w:p>
    <w:p w:rsidR="00DF2A78" w:rsidRDefault="00FE31A2" w:rsidP="00D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Текстовые задачи решаются либо синтетическим методом (вычисления в прямом порядке, от числовых данных условия к числовым результатам, о которых спрашивается в задаче), либо аналитическим (вычисления в обратном порядке с рассуждениями, идущими от вопроса задачи). Примерами этих являются задачи о «задуманном числе», а также задачи на части. Естественным оформлением решения таких задач служит составление уравнения – алгебраический метод.  Он состоит из следующих шагов: 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неизвестного.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через это неизвестное величин, о которых говорится в задаче.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уравнения.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уравнения.</w:t>
      </w:r>
    </w:p>
    <w:p w:rsidR="00FE31A2" w:rsidRDefault="00FE31A2" w:rsidP="00FE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Осмысление результата и формулирование ответа.</w:t>
      </w:r>
    </w:p>
    <w:p w:rsidR="00FE31A2" w:rsidRDefault="00FE31A2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Задача. </w:t>
      </w:r>
    </w:p>
    <w:p w:rsidR="00FE31A2" w:rsidRDefault="00FE31A2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Иры больше наклеек, чем у Кати, а у Кати на 20 наклеек меньше, чем у Иры. </w:t>
      </w:r>
      <w:r w:rsidR="008A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наклеек у Кати?»</w:t>
      </w:r>
      <w:r w:rsidR="008A5D5B">
        <w:rPr>
          <w:rFonts w:ascii="Times New Roman" w:hAnsi="Times New Roman" w:cs="Times New Roman"/>
          <w:sz w:val="28"/>
          <w:szCs w:val="28"/>
        </w:rPr>
        <w:t>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Вначале составим схему уравнения, содержащую не только математические знаки, но и естественные слова.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(Ирины наклейки) – (Катины наклейки) =20 наклеек.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Получилась вспомогательная модель задачи – частичный перевод текста на математический язык. Введем неизвестное. Пусть </w:t>
      </w:r>
      <w:r w:rsidRPr="008A5D5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- число Катиных наклеек. Тогда число наклеек у Иры равно </w:t>
      </w:r>
      <w:r w:rsidRPr="008A5D5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Составим уравнение   х*3 – х=20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* х =20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 =20:2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 =10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 Кати 10 наклеек.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алгебраическому методу решения текстовых задач полезно дополнить схему решения самым первым шагом – составление схемы уравнения, в которую включаются как математические символы, так и нематематические записи и даже рисунки.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5D5B" w:rsidRPr="00494A65" w:rsidRDefault="008A5D5B" w:rsidP="00494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Графический способ.</w:t>
      </w:r>
    </w:p>
    <w:p w:rsidR="008A5D5B" w:rsidRDefault="008A5D5B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 решения задачи с помощью чертежа.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лещи________окуни________щуки</w:t>
      </w:r>
      <w:proofErr w:type="spellEnd"/>
    </w:p>
    <w:p w:rsidR="00494A65" w:rsidRPr="00494A65" w:rsidRDefault="00494A65" w:rsidP="00FE3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«Рыбак поймал 10 рыб. Из них 3 леща, 4 окуня, остальные щуки. Сколько щук поймал рыбак?»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способ, так же как и практический, позволяет ответить на вопрос задачи, не выполняя арифметических действий.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чертежа  помогает найти другой арифметический способ решения задачи.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A65" w:rsidRPr="00494A65" w:rsidRDefault="00494A65" w:rsidP="00FE31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A65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одной машине увезли 28 мешков зерна, на другой на 6 мешков больше, чем на первой, а на третьей на 4 мешка меньше, чем на второй».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способ.  1) 28+6 = 34 (меш.)- увезли на второй машине.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2) 34 – 4 =30 (меш.) – увезли на третьей машине.</w:t>
      </w: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на третьей машине увезли 30 мешков зерна.</w:t>
      </w:r>
    </w:p>
    <w:p w:rsidR="00707DDA" w:rsidRDefault="00707DDA" w:rsidP="00FE31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A65" w:rsidRDefault="00494A65" w:rsidP="00FE31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D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 приведенных примеров следует </w:t>
      </w:r>
      <w:r w:rsidR="00707DDA">
        <w:rPr>
          <w:rFonts w:ascii="Times New Roman" w:hAnsi="Times New Roman" w:cs="Times New Roman"/>
          <w:sz w:val="28"/>
          <w:szCs w:val="28"/>
        </w:rPr>
        <w:t>вывод: графическое оформление задачи может определить ход мыслительного процесса и является средством выявления различных способов решения одних и тех же задач.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этом легче усматриваются разные логические основы, содержащие в </w:t>
      </w:r>
      <w:r w:rsidRPr="00707DDA">
        <w:rPr>
          <w:rFonts w:ascii="Times New Roman" w:hAnsi="Times New Roman" w:cs="Times New Roman"/>
          <w:b/>
          <w:sz w:val="28"/>
          <w:szCs w:val="28"/>
        </w:rPr>
        <w:t>условии задачи</w:t>
      </w:r>
      <w:r>
        <w:rPr>
          <w:rFonts w:ascii="Times New Roman" w:hAnsi="Times New Roman" w:cs="Times New Roman"/>
          <w:sz w:val="28"/>
          <w:szCs w:val="28"/>
        </w:rPr>
        <w:t xml:space="preserve">; также способы определяются анализом наглядного </w:t>
      </w:r>
      <w:r w:rsidRPr="00707DDA">
        <w:rPr>
          <w:rFonts w:ascii="Times New Roman" w:hAnsi="Times New Roman" w:cs="Times New Roman"/>
          <w:i/>
          <w:sz w:val="28"/>
          <w:szCs w:val="28"/>
        </w:rPr>
        <w:t>сопровождения задачи,</w:t>
      </w:r>
      <w:r>
        <w:rPr>
          <w:rFonts w:ascii="Times New Roman" w:hAnsi="Times New Roman" w:cs="Times New Roman"/>
          <w:sz w:val="28"/>
          <w:szCs w:val="28"/>
        </w:rPr>
        <w:t xml:space="preserve"> на которые учащиеся направляются постановкой учителем соответствующих заданий.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707DDA" w:rsidRPr="00707DDA" w:rsidRDefault="00707DDA" w:rsidP="00707DDA">
      <w:pPr>
        <w:pStyle w:val="a3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DA">
        <w:rPr>
          <w:rFonts w:ascii="Times New Roman" w:hAnsi="Times New Roman" w:cs="Times New Roman"/>
          <w:b/>
          <w:sz w:val="28"/>
          <w:szCs w:val="28"/>
        </w:rPr>
        <w:lastRenderedPageBreak/>
        <w:t>Логический способ.</w:t>
      </w:r>
    </w:p>
    <w:p w:rsidR="00707DDA" w:rsidRPr="00707DDA" w:rsidRDefault="00707DDA" w:rsidP="00707DDA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  <w:r w:rsidRPr="00707DDA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6 банок поровну разложили 12 кг варенья. Сколько надо таких же банок, чтобы разложить 24 кг варенья».</w:t>
      </w:r>
    </w:p>
    <w:p w:rsidR="00707DDA" w:rsidRDefault="00707DDA" w:rsidP="00707DDA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логическая основа задачи проявляется на двух  уровнях – открытом и скрытом, т.е. здесь две логические основы. В первом случае направление мыслительного процесса определяется вопросами:</w:t>
      </w:r>
    </w:p>
    <w:p w:rsidR="00707DDA" w:rsidRDefault="00707DDA" w:rsidP="00707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кг варенья помещается в одну банку? 12:6 =2 (кг)</w:t>
      </w:r>
    </w:p>
    <w:p w:rsidR="00707DDA" w:rsidRDefault="00707DDA" w:rsidP="00707D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банок потребуется для 24 кг варенья?   </w:t>
      </w:r>
      <w:r w:rsidR="005C41D9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="005C41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41D9">
        <w:rPr>
          <w:rFonts w:ascii="Times New Roman" w:hAnsi="Times New Roman" w:cs="Times New Roman"/>
          <w:sz w:val="28"/>
          <w:szCs w:val="28"/>
        </w:rPr>
        <w:t>2=12 (б.)</w:t>
      </w:r>
    </w:p>
    <w:p w:rsidR="005C41D9" w:rsidRDefault="005C41D9" w:rsidP="005C41D9">
      <w:pPr>
        <w:pStyle w:val="a3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 случае ход  того же процесса определяется другими вопросами:</w:t>
      </w:r>
    </w:p>
    <w:p w:rsidR="005C41D9" w:rsidRDefault="005C41D9" w:rsidP="005C4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раз больше стало варенья?  24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12 =2 (раза)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варенья стало в два раза больше, значит, и банок потребуется в два раза больше.</w:t>
      </w:r>
    </w:p>
    <w:p w:rsidR="005C41D9" w:rsidRDefault="005C41D9" w:rsidP="005C41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потребуется банок?  6 *2 =12 (б.)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 банок потребуется.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D9" w:rsidRPr="005C41D9" w:rsidRDefault="005C41D9" w:rsidP="005C41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D9">
        <w:rPr>
          <w:rFonts w:ascii="Times New Roman" w:hAnsi="Times New Roman" w:cs="Times New Roman"/>
          <w:b/>
          <w:sz w:val="28"/>
          <w:szCs w:val="28"/>
        </w:rPr>
        <w:t>Табличный способ.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некоторых задач хорошим подспорьем является табличная форма.</w:t>
      </w:r>
    </w:p>
    <w:p w:rsidR="005C41D9" w:rsidRPr="005C41D9" w:rsidRDefault="005C41D9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1D9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Саши в коллекции 8 жуков и пауков. У всех насекомых 54 ноги. У одного жука 6 ног, а у одного паука – 8 ног. Сколько жуков и сколько пауков у Саши в коллекции?»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6"/>
        <w:gridCol w:w="1779"/>
        <w:gridCol w:w="1767"/>
        <w:gridCol w:w="1779"/>
        <w:gridCol w:w="1760"/>
      </w:tblGrid>
      <w:tr w:rsidR="005C41D9" w:rsidTr="005C41D9"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жуков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пауков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ног  у всех жуков</w:t>
            </w:r>
          </w:p>
        </w:tc>
        <w:tc>
          <w:tcPr>
            <w:tcW w:w="1914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ног у всех пауков</w:t>
            </w:r>
          </w:p>
        </w:tc>
        <w:tc>
          <w:tcPr>
            <w:tcW w:w="1915" w:type="dxa"/>
          </w:tcPr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ног</w:t>
            </w:r>
          </w:p>
          <w:p w:rsidR="005C41D9" w:rsidRDefault="005C41D9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C41D9" w:rsidTr="005C41D9"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5" w:type="dxa"/>
          </w:tcPr>
          <w:p w:rsidR="005C41D9" w:rsidRDefault="00D73676" w:rsidP="005C41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5C41D9" w:rsidRDefault="005C41D9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у Саши в коллекции 5 жуков и 3 паука.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Pr="00E11FDD" w:rsidRDefault="00D73676" w:rsidP="000774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Схематический способ.</w:t>
      </w: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676" w:rsidRDefault="00D73676" w:rsidP="00077453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 способов решения задач можно назвать схематическое моделирование. В отличие от графического способа решения, который позволяет ответить на вопрос задачи, используя счет и присчитывание, схема моделирует только связи и отношения между данными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искомыми. Эти отношения не всегда возможно представлять в виде символической модели (выражение, равенство).</w:t>
      </w:r>
    </w:p>
    <w:p w:rsidR="00D73676" w:rsidRPr="00077453" w:rsidRDefault="00D73676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7453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D73676" w:rsidRDefault="00D73676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двух вагонах ехали пассажиры, по 36 человек в каждом вагоне. На станции из первого вагона вышло несколько человек, а из второго вагона вышло столько человек, </w:t>
      </w:r>
      <w:r w:rsidR="00077453">
        <w:rPr>
          <w:rFonts w:ascii="Times New Roman" w:hAnsi="Times New Roman" w:cs="Times New Roman"/>
          <w:sz w:val="28"/>
          <w:szCs w:val="28"/>
        </w:rPr>
        <w:t>сколько осталось в первом. Сколько всего пассажиров осталось в двух вагонах?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схема выступает как способ и как форма записи решения задачи.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 двух вагонах осталось 36 человек.</w:t>
      </w:r>
    </w:p>
    <w:p w:rsidR="00E11FDD" w:rsidRDefault="00E11FDD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Pr="00E11FDD" w:rsidRDefault="00077453" w:rsidP="00E11F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Комбинированный способ.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для записи решения задачи могут быть использованы одновременно схема и числовые равенства.</w:t>
      </w:r>
    </w:p>
    <w:p w:rsidR="00077453" w:rsidRPr="00E11FDD" w:rsidRDefault="00077453" w:rsidP="005C41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>Задача.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альбоме для раскрашивания 48 листов. </w:t>
      </w:r>
      <w:r w:rsidR="00E1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 альбома Коля раскрасил. Сколько листов осталось нераскрашенными, если Коля раскрасил в 2 раза больше, чем  ему осталось?»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можно оформить так: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Раскрасил ____________________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Осталось _________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48: 3 =16 (л.)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остались нераскрашенными 16 листов.</w:t>
      </w:r>
    </w:p>
    <w:p w:rsidR="00077453" w:rsidRDefault="00077453" w:rsidP="005C41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453" w:rsidRPr="00E11FDD" w:rsidRDefault="00E11FDD" w:rsidP="005C41D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уроках, если встречается задача, д</w:t>
      </w:r>
      <w:r w:rsidRPr="00E11FDD">
        <w:rPr>
          <w:rFonts w:ascii="Times New Roman" w:hAnsi="Times New Roman" w:cs="Times New Roman"/>
          <w:i/>
          <w:sz w:val="28"/>
          <w:szCs w:val="28"/>
        </w:rPr>
        <w:t>опускающая разные способы решения, необходимо детям дать возможность найти их.</w:t>
      </w:r>
    </w:p>
    <w:p w:rsidR="00E11FDD" w:rsidRPr="00E11FDD" w:rsidRDefault="00E11FDD" w:rsidP="005C41D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11FDD">
        <w:rPr>
          <w:rFonts w:ascii="Times New Roman" w:hAnsi="Times New Roman" w:cs="Times New Roman"/>
          <w:sz w:val="28"/>
          <w:szCs w:val="28"/>
          <w:u w:val="single"/>
        </w:rPr>
        <w:t>Очень важно и полезно после решения задачи разными способами предложить детям ряд заданий творческого характера.</w:t>
      </w:r>
    </w:p>
    <w:p w:rsidR="00E11FDD" w:rsidRPr="00E86DDF" w:rsidRDefault="00E11FDD" w:rsidP="001A785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1FDD">
        <w:rPr>
          <w:rFonts w:ascii="Times New Roman" w:hAnsi="Times New Roman" w:cs="Times New Roman"/>
          <w:b/>
          <w:sz w:val="28"/>
          <w:szCs w:val="28"/>
        </w:rPr>
        <w:t xml:space="preserve">Умелое использование различных способов решения задач на уроках математики </w:t>
      </w:r>
      <w:r w:rsidRPr="00E11FDD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  <w:r w:rsidRPr="00E11FDD">
        <w:rPr>
          <w:rFonts w:ascii="Times New Roman" w:hAnsi="Times New Roman" w:cs="Times New Roman"/>
          <w:b/>
          <w:sz w:val="28"/>
          <w:szCs w:val="28"/>
        </w:rPr>
        <w:t>оказывает положительное влияние на развитие мышления и творческих способностей детей</w:t>
      </w:r>
      <w:r w:rsidRPr="00E11FDD">
        <w:rPr>
          <w:rFonts w:ascii="Times New Roman" w:hAnsi="Times New Roman" w:cs="Times New Roman"/>
          <w:sz w:val="28"/>
          <w:szCs w:val="28"/>
        </w:rPr>
        <w:t xml:space="preserve">, на формирование их личности и исследовательских навыков, является </w:t>
      </w:r>
      <w:r w:rsidRPr="00E86DDF">
        <w:rPr>
          <w:rFonts w:ascii="Times New Roman" w:hAnsi="Times New Roman" w:cs="Times New Roman"/>
          <w:b/>
          <w:i/>
          <w:sz w:val="28"/>
          <w:szCs w:val="28"/>
        </w:rPr>
        <w:t>залогом устойчивого интереса к математике.</w:t>
      </w:r>
    </w:p>
    <w:p w:rsidR="001A7852" w:rsidRDefault="00E11FDD" w:rsidP="00E11F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Дом/ задание</w:t>
      </w:r>
      <w:r w:rsidR="001A7852">
        <w:rPr>
          <w:rFonts w:ascii="Times New Roman" w:hAnsi="Times New Roman" w:cs="Times New Roman"/>
          <w:b/>
          <w:sz w:val="28"/>
          <w:szCs w:val="28"/>
        </w:rPr>
        <w:t>:</w:t>
      </w:r>
    </w:p>
    <w:p w:rsidR="00E11FDD" w:rsidRPr="001A7852" w:rsidRDefault="00E11FDD" w:rsidP="00E11F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852">
        <w:rPr>
          <w:rFonts w:ascii="Times New Roman" w:hAnsi="Times New Roman" w:cs="Times New Roman"/>
          <w:sz w:val="28"/>
          <w:szCs w:val="28"/>
        </w:rPr>
        <w:t xml:space="preserve"> </w:t>
      </w:r>
      <w:r w:rsidR="001A7852">
        <w:rPr>
          <w:rFonts w:ascii="Times New Roman" w:hAnsi="Times New Roman" w:cs="Times New Roman"/>
          <w:sz w:val="28"/>
          <w:szCs w:val="28"/>
        </w:rPr>
        <w:t>1. К</w:t>
      </w:r>
      <w:r w:rsidRPr="001A7852">
        <w:rPr>
          <w:rFonts w:ascii="Times New Roman" w:hAnsi="Times New Roman" w:cs="Times New Roman"/>
          <w:sz w:val="28"/>
          <w:szCs w:val="28"/>
        </w:rPr>
        <w:t>онспект (проработать)</w:t>
      </w:r>
    </w:p>
    <w:p w:rsidR="00E11FDD" w:rsidRDefault="001A7852" w:rsidP="00E11F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11FDD">
        <w:rPr>
          <w:rFonts w:ascii="Times New Roman" w:hAnsi="Times New Roman" w:cs="Times New Roman"/>
          <w:b/>
          <w:sz w:val="28"/>
          <w:szCs w:val="28"/>
        </w:rPr>
        <w:t>Задание творческого характера</w:t>
      </w:r>
    </w:p>
    <w:p w:rsidR="00E11FDD" w:rsidRPr="001A7852" w:rsidRDefault="00E11FDD" w:rsidP="001A78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A7852">
        <w:rPr>
          <w:rFonts w:ascii="Times New Roman" w:hAnsi="Times New Roman" w:cs="Times New Roman"/>
          <w:sz w:val="28"/>
          <w:szCs w:val="28"/>
        </w:rPr>
        <w:t>Подготовить</w:t>
      </w:r>
      <w:r w:rsidR="00E86DDF">
        <w:rPr>
          <w:rFonts w:ascii="Times New Roman" w:hAnsi="Times New Roman" w:cs="Times New Roman"/>
          <w:sz w:val="28"/>
          <w:szCs w:val="28"/>
        </w:rPr>
        <w:t xml:space="preserve"> </w:t>
      </w:r>
      <w:r w:rsidRPr="001A7852">
        <w:rPr>
          <w:rFonts w:ascii="Times New Roman" w:hAnsi="Times New Roman" w:cs="Times New Roman"/>
          <w:sz w:val="28"/>
          <w:szCs w:val="28"/>
        </w:rPr>
        <w:t xml:space="preserve"> </w:t>
      </w:r>
      <w:r w:rsidR="001A7852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E86DDF">
        <w:rPr>
          <w:rFonts w:ascii="Times New Roman" w:hAnsi="Times New Roman" w:cs="Times New Roman"/>
          <w:sz w:val="28"/>
          <w:szCs w:val="28"/>
        </w:rPr>
        <w:t xml:space="preserve"> (по 1 примеру) </w:t>
      </w:r>
      <w:r w:rsidR="001A7852">
        <w:rPr>
          <w:rFonts w:ascii="Times New Roman" w:hAnsi="Times New Roman" w:cs="Times New Roman"/>
          <w:sz w:val="28"/>
          <w:szCs w:val="28"/>
        </w:rPr>
        <w:t xml:space="preserve">  </w:t>
      </w:r>
      <w:r w:rsidRPr="001A7852">
        <w:rPr>
          <w:rFonts w:ascii="Times New Roman" w:hAnsi="Times New Roman" w:cs="Times New Roman"/>
          <w:sz w:val="28"/>
          <w:szCs w:val="28"/>
        </w:rPr>
        <w:t>к к</w:t>
      </w:r>
      <w:r w:rsidR="00E86DDF">
        <w:rPr>
          <w:rFonts w:ascii="Times New Roman" w:hAnsi="Times New Roman" w:cs="Times New Roman"/>
          <w:sz w:val="28"/>
          <w:szCs w:val="28"/>
        </w:rPr>
        <w:t>аждому способу (</w:t>
      </w:r>
      <w:r w:rsidR="00E86DDF" w:rsidRPr="00E86DDF">
        <w:rPr>
          <w:rFonts w:ascii="Times New Roman" w:hAnsi="Times New Roman" w:cs="Times New Roman"/>
          <w:b/>
          <w:sz w:val="28"/>
          <w:szCs w:val="28"/>
        </w:rPr>
        <w:t>2-4 класс</w:t>
      </w:r>
      <w:r w:rsidR="00E86DDF">
        <w:rPr>
          <w:rFonts w:ascii="Times New Roman" w:hAnsi="Times New Roman" w:cs="Times New Roman"/>
          <w:b/>
          <w:sz w:val="28"/>
          <w:szCs w:val="28"/>
        </w:rPr>
        <w:t>)</w:t>
      </w:r>
    </w:p>
    <w:p w:rsidR="00E11FDD" w:rsidRPr="00E11FDD" w:rsidRDefault="006D39B7" w:rsidP="00E11F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14.02.2022г.</w:t>
      </w:r>
      <w:bookmarkStart w:id="0" w:name="_GoBack"/>
      <w:bookmarkEnd w:id="0"/>
    </w:p>
    <w:sectPr w:rsidR="00E11FDD" w:rsidRPr="00E1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B0E"/>
    <w:multiLevelType w:val="hybridMultilevel"/>
    <w:tmpl w:val="134EE96E"/>
    <w:lvl w:ilvl="0" w:tplc="4DD410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9CD0B80"/>
    <w:multiLevelType w:val="hybridMultilevel"/>
    <w:tmpl w:val="D0748B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66F0E"/>
    <w:multiLevelType w:val="hybridMultilevel"/>
    <w:tmpl w:val="4448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2291D"/>
    <w:multiLevelType w:val="hybridMultilevel"/>
    <w:tmpl w:val="49D2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5"/>
    <w:rsid w:val="0001480A"/>
    <w:rsid w:val="00077453"/>
    <w:rsid w:val="001A7852"/>
    <w:rsid w:val="002B7B37"/>
    <w:rsid w:val="00494A65"/>
    <w:rsid w:val="005C41D9"/>
    <w:rsid w:val="006D39B7"/>
    <w:rsid w:val="00707DDA"/>
    <w:rsid w:val="008A5D5B"/>
    <w:rsid w:val="008B50A5"/>
    <w:rsid w:val="00AA5111"/>
    <w:rsid w:val="00AE0EE5"/>
    <w:rsid w:val="00D27D15"/>
    <w:rsid w:val="00D73676"/>
    <w:rsid w:val="00DF2A78"/>
    <w:rsid w:val="00E11FDD"/>
    <w:rsid w:val="00E86DDF"/>
    <w:rsid w:val="00EF2FA5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1"/>
    <w:pPr>
      <w:ind w:left="720"/>
      <w:contextualSpacing/>
    </w:pPr>
  </w:style>
  <w:style w:type="table" w:styleId="a4">
    <w:name w:val="Table Grid"/>
    <w:basedOn w:val="a1"/>
    <w:uiPriority w:val="59"/>
    <w:rsid w:val="005C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111"/>
    <w:pPr>
      <w:ind w:left="720"/>
      <w:contextualSpacing/>
    </w:pPr>
  </w:style>
  <w:style w:type="table" w:styleId="a4">
    <w:name w:val="Table Grid"/>
    <w:basedOn w:val="a1"/>
    <w:uiPriority w:val="59"/>
    <w:rsid w:val="005C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Пользователь Windows</cp:lastModifiedBy>
  <cp:revision>11</cp:revision>
  <dcterms:created xsi:type="dcterms:W3CDTF">2020-04-18T15:06:00Z</dcterms:created>
  <dcterms:modified xsi:type="dcterms:W3CDTF">2022-02-08T12:03:00Z</dcterms:modified>
</cp:coreProperties>
</file>