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4" w:rsidRDefault="00CC60E4" w:rsidP="00CC60E4">
      <w:pPr>
        <w:shd w:val="clear" w:color="auto" w:fill="FFFFFF"/>
        <w:spacing w:after="144" w:line="302" w:lineRule="atLeas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Литература </w:t>
      </w:r>
    </w:p>
    <w:p w:rsidR="00FC10C2" w:rsidRDefault="00E73A91" w:rsidP="00CC60E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="00CC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14/ 0  ДО</w:t>
      </w:r>
    </w:p>
    <w:p w:rsidR="00CC60E4" w:rsidRDefault="00666F8C" w:rsidP="00CC60E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="00FC1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.04. </w:t>
      </w:r>
      <w:r w:rsidR="00CC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2020г.  Срок выполнения –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 а</w:t>
      </w:r>
      <w:r w:rsidR="007427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преля</w:t>
      </w:r>
      <w:bookmarkStart w:id="0" w:name="_GoBack"/>
      <w:bookmarkEnd w:id="0"/>
      <w:r w:rsidR="00CC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2020 г</w:t>
      </w:r>
    </w:p>
    <w:p w:rsidR="00CC60E4" w:rsidRDefault="00144544" w:rsidP="00CC60E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Задание: Выполните</w:t>
      </w:r>
      <w:r w:rsidR="00CC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сравнительный анализ отрывка из произведения древнерусской ли</w:t>
      </w:r>
      <w:r w:rsidR="00B813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тературы «Слово о полку Игорева</w:t>
      </w:r>
      <w:r w:rsidR="00CC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(плач Ярославны) и стихотворения М.И.Цветаевой «Плач Ярославны»; оформит</w:t>
      </w:r>
      <w:r w:rsidR="00950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C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C60E4" w:rsidTr="00CC60E4">
        <w:tc>
          <w:tcPr>
            <w:tcW w:w="3190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Плач Ярославны из «Слова о полку Игоревом»</w:t>
            </w:r>
          </w:p>
        </w:tc>
        <w:tc>
          <w:tcPr>
            <w:tcW w:w="3191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М.И.Цветаева. Стихотворение «Плач Ярославны»</w:t>
            </w:r>
          </w:p>
        </w:tc>
      </w:tr>
      <w:tr w:rsidR="00CC60E4" w:rsidTr="00CC60E4">
        <w:tc>
          <w:tcPr>
            <w:tcW w:w="3190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написания</w:t>
            </w:r>
          </w:p>
        </w:tc>
        <w:tc>
          <w:tcPr>
            <w:tcW w:w="3190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0E4" w:rsidTr="00CC60E4">
        <w:tc>
          <w:tcPr>
            <w:tcW w:w="3190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Историческая основа</w:t>
            </w:r>
          </w:p>
        </w:tc>
        <w:tc>
          <w:tcPr>
            <w:tcW w:w="3190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60E4" w:rsidRPr="0095067F" w:rsidRDefault="00CC60E4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0E4" w:rsidTr="00CC60E4">
        <w:tc>
          <w:tcPr>
            <w:tcW w:w="3190" w:type="dxa"/>
          </w:tcPr>
          <w:p w:rsidR="00CC60E4" w:rsidRPr="0095067F" w:rsidRDefault="0095067F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Отношение героини к мужу</w:t>
            </w:r>
          </w:p>
        </w:tc>
        <w:tc>
          <w:tcPr>
            <w:tcW w:w="3190" w:type="dxa"/>
          </w:tcPr>
          <w:p w:rsidR="00CC60E4" w:rsidRDefault="00CC60E4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60E4" w:rsidRDefault="00CC60E4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60E4" w:rsidTr="00CC60E4">
        <w:tc>
          <w:tcPr>
            <w:tcW w:w="3190" w:type="dxa"/>
          </w:tcPr>
          <w:p w:rsidR="00CC60E4" w:rsidRPr="0095067F" w:rsidRDefault="0095067F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кому и зачем обращается героиня</w:t>
            </w:r>
          </w:p>
        </w:tc>
        <w:tc>
          <w:tcPr>
            <w:tcW w:w="3190" w:type="dxa"/>
          </w:tcPr>
          <w:p w:rsidR="00CC60E4" w:rsidRDefault="00CC60E4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60E4" w:rsidRDefault="00CC60E4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67F" w:rsidTr="00CC60E4">
        <w:tc>
          <w:tcPr>
            <w:tcW w:w="3190" w:type="dxa"/>
          </w:tcPr>
          <w:p w:rsidR="0095067F" w:rsidRPr="0095067F" w:rsidRDefault="0095067F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Какие изобразительно-выразительные средства помогают понять состояние героини</w:t>
            </w:r>
          </w:p>
        </w:tc>
        <w:tc>
          <w:tcPr>
            <w:tcW w:w="3190" w:type="dxa"/>
          </w:tcPr>
          <w:p w:rsidR="0095067F" w:rsidRDefault="0095067F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5067F" w:rsidRDefault="0095067F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67F" w:rsidTr="00CC60E4">
        <w:tc>
          <w:tcPr>
            <w:tcW w:w="3190" w:type="dxa"/>
          </w:tcPr>
          <w:p w:rsidR="0095067F" w:rsidRPr="0095067F" w:rsidRDefault="0095067F" w:rsidP="00CC60E4">
            <w:pPr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Отношение а</w:t>
            </w:r>
            <w:r w:rsidR="001445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50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тора к героине</w:t>
            </w:r>
          </w:p>
        </w:tc>
        <w:tc>
          <w:tcPr>
            <w:tcW w:w="3190" w:type="dxa"/>
          </w:tcPr>
          <w:p w:rsidR="0095067F" w:rsidRDefault="0095067F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5067F" w:rsidRDefault="0095067F" w:rsidP="00CC60E4">
            <w:pPr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60E4" w:rsidRDefault="00CC60E4" w:rsidP="00CC60E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1356" w:rsidRDefault="00B81356" w:rsidP="00CC60E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3"/>
        <w:gridCol w:w="3118"/>
      </w:tblGrid>
      <w:tr w:rsidR="005E3A84" w:rsidTr="005E3A84">
        <w:trPr>
          <w:trHeight w:val="401"/>
        </w:trPr>
        <w:tc>
          <w:tcPr>
            <w:tcW w:w="6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3A84" w:rsidRDefault="005E3A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Плач Ярославны</w:t>
            </w:r>
            <w:r w:rsidR="00B81356"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(отрывок из «Слова о полку Игорева»</w:t>
            </w:r>
            <w:proofErr w:type="gramEnd"/>
          </w:p>
        </w:tc>
      </w:tr>
      <w:tr w:rsidR="005E3A84" w:rsidTr="005E3A84">
        <w:trPr>
          <w:trHeight w:val="43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3A84" w:rsidRDefault="005E3A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Древнерусский текст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3A84" w:rsidRDefault="005E3A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Перевод Н. А. Заболоцкого</w:t>
            </w:r>
          </w:p>
        </w:tc>
      </w:tr>
      <w:tr w:rsidR="005E3A84" w:rsidTr="005E3A84">
        <w:trPr>
          <w:trHeight w:val="41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    </w:t>
            </w:r>
            <w:r>
              <w:rPr>
                <w:rFonts w:ascii="Arial" w:eastAsia="Times New Roman" w:hAnsi="Arial" w:cs="Arial"/>
                <w:color w:val="202124"/>
                <w:sz w:val="16"/>
                <w:szCs w:val="18"/>
                <w:bdr w:val="none" w:sz="0" w:space="0" w:color="auto" w:frame="1"/>
                <w:lang w:eastAsia="ru-RU"/>
              </w:rPr>
              <w:t>На Д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унаи Ярославнынъ гласъ ся слышитъ,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зегзицею незнаема рано кычеть: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„Полечю, — рече, — зегзицею по Дунаеви,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омочю бебрянъ рукавъ въ Каялѣ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ѣцѣ,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утру князю кровавыя его раны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        на жестоцѣмъ его тѣлѣ“.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Ярославна рано плачетъ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въ Путивлѣ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забралѣ, аркучи: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„О вѣ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тр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ѣ, вѣтрило!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Чему,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господине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, насильно вѣеши?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Чему мычеши хиновьскыя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стр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ѣлкы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   на своею нетрудною крилцю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на моея лады вои?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Мало ли ти бяшетъ горѣ подъ облакы вѣяти,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лелѣючи корабли на синѣ морѣ?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Чему, господине,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мое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веселие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по ковылию развѣя?“.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 Ярославна рано плачеть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Путивлю городу на заборолѣ, аркучи: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„О Днепре Словутицю!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Ты пробилъ еси каменныя горы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сквозѣ землю Половецкую.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Ты лелѣялъ еси на себѣ Святославли насады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до плъку Кобякова.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Възлелѣй,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господине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, мою ладу къ мнѣ,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а быхъ не слала къ нему слезъ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на море рано“.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Ярославна рано плачетъ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           въ Путивлѣ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забралѣ, аркучи: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„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Св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ѣтлое и тресвѣтлое слънце!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Всѣмъ тепло и красно еси: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чему, господине, простре горячюю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свою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лучю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     на ладѣ вои?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Въ полѣ безводнѣ жаждею имь лучи съпряже,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       тугою имъ тули затче?“.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Над широким берегом Дуная,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Над великой Галицкой землей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Плачет, из Путивля долетая,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Голос Ярославны молодой: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— Обернусь я, бедная, кукушкой,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По Дунаю-речке полечу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И рукав с бобровою опушкой,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Наклонясь, в </w:t>
            </w:r>
            <w:hyperlink r:id="rId5" w:tgtFrame="_blank" w:history="1">
              <w:r>
                <w:rPr>
                  <w:rStyle w:val="a5"/>
                  <w:rFonts w:ascii="Arial" w:eastAsia="Times New Roman" w:hAnsi="Arial" w:cs="Arial"/>
                  <w:color w:val="D2083B"/>
                  <w:sz w:val="18"/>
                  <w:bdr w:val="none" w:sz="0" w:space="0" w:color="auto" w:frame="1"/>
                  <w:lang w:eastAsia="ru-RU"/>
                </w:rPr>
                <w:t>Каяле</w:t>
              </w:r>
            </w:hyperlink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омочу.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Улетят, развеются туманы,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Приоткроет очи Игорь-князь,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И утру кровавые я раны,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Над могучим телом наклонясь.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Далеко в Путивле, на забрале,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Лишь заря займется поутру,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Ярославна, полная печали,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Как кукушка, кличет на юру: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— Что ты, Ветер, злобно повеваешь,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Что клубишь туманы у реки,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Стрелы половецкие вздымаешь,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Мечешь их на русские полки?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Чем тебе не любо на просторе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Высоко под облаком летать,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Корабли лелеять в синем море,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За кормою волны колыхать?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Ты же, стрелы вражеские сея,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Только смертью веешь с высоты.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 Ах, зачем, зачем мое веселье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В ковылях навек развеял ты?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На заре в Путивле причитая,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Как кукушка раннею весной,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Ярославна кличет молодая,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На стене рыдая городской: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— Днепр мой славный! Каменные горы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В землях половецких ты пробил,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Святослава в дальние просторы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До полков Кобяковых носил.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    Возлелей же князя,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господине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Сохрани на дальней стороне,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Чтоб забыла слезы я отныне,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    Чтобы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жив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вернулся он ко мне!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Далеко в Путивле, на забрале,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Лишь заря займется поутру,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Ярославна, полная печали,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Как кукушка, кличет на юру: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— Солнце трижды светлое! С тобою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Каждому приветно и тепло.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Что ж ты войско князя удалое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Жаркими лучами обожгло?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И зачем в пустыне ты безводной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    Под ударом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грозных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 xml:space="preserve"> половчан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Жаждою стянуло лук походный,</w:t>
            </w:r>
          </w:p>
          <w:p w:rsidR="005E3A84" w:rsidRDefault="005E3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  <w:bdr w:val="none" w:sz="0" w:space="0" w:color="auto" w:frame="1"/>
                <w:lang w:eastAsia="ru-RU"/>
              </w:rPr>
              <w:t>    Горем переполнило колчан?</w:t>
            </w:r>
          </w:p>
        </w:tc>
      </w:tr>
    </w:tbl>
    <w:p w:rsidR="005E3A84" w:rsidRDefault="005E3A84" w:rsidP="005E3A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02124"/>
          <w:sz w:val="18"/>
          <w:szCs w:val="18"/>
          <w:lang w:eastAsia="ru-RU"/>
        </w:rPr>
        <w:lastRenderedPageBreak/>
        <w:br/>
      </w:r>
    </w:p>
    <w:p w:rsidR="005E3A84" w:rsidRDefault="005E3A84" w:rsidP="005E3A84"/>
    <w:p w:rsidR="00B81356" w:rsidRDefault="00B81356" w:rsidP="005E3A84">
      <w:r>
        <w:t>М.И.Цветаева «Плач Ярославны»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Вопль стародавний,</w:t>
      </w:r>
      <w:r>
        <w:rPr>
          <w:rFonts w:ascii="Helvetica" w:hAnsi="Helvetica" w:cs="Helvetica"/>
          <w:color w:val="333333"/>
          <w:sz w:val="22"/>
          <w:szCs w:val="22"/>
        </w:rPr>
        <w:br/>
        <w:t>Плач Ярославны —</w:t>
      </w:r>
      <w:r>
        <w:rPr>
          <w:rFonts w:ascii="Helvetica" w:hAnsi="Helvetica" w:cs="Helvetica"/>
          <w:color w:val="333333"/>
          <w:sz w:val="22"/>
          <w:szCs w:val="22"/>
        </w:rPr>
        <w:br/>
        <w:t>Слышите?</w:t>
      </w:r>
      <w:r>
        <w:rPr>
          <w:rFonts w:ascii="Helvetica" w:hAnsi="Helvetica" w:cs="Helvetica"/>
          <w:color w:val="333333"/>
          <w:sz w:val="22"/>
          <w:szCs w:val="22"/>
        </w:rPr>
        <w:br/>
        <w:t xml:space="preserve">С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башенной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вышечки</w:t>
      </w:r>
      <w:r>
        <w:rPr>
          <w:rFonts w:ascii="Helvetica" w:hAnsi="Helvetica" w:cs="Helvetica"/>
          <w:color w:val="333333"/>
          <w:sz w:val="22"/>
          <w:szCs w:val="22"/>
        </w:rPr>
        <w:br/>
        <w:t>Неперерывный</w:t>
      </w:r>
      <w:r>
        <w:rPr>
          <w:rFonts w:ascii="Helvetica" w:hAnsi="Helvetica" w:cs="Helvetica"/>
          <w:color w:val="333333"/>
          <w:sz w:val="22"/>
          <w:szCs w:val="22"/>
        </w:rPr>
        <w:br/>
        <w:t>Вопль — неизбывный: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— Игорь мой! Князь</w:t>
      </w:r>
      <w:r>
        <w:rPr>
          <w:rFonts w:ascii="Helvetica" w:hAnsi="Helvetica" w:cs="Helvetica"/>
          <w:color w:val="333333"/>
          <w:sz w:val="22"/>
          <w:szCs w:val="22"/>
        </w:rPr>
        <w:br/>
        <w:t>Игорь мой! Князь</w:t>
      </w:r>
      <w:r>
        <w:rPr>
          <w:rFonts w:ascii="Helvetica" w:hAnsi="Helvetica" w:cs="Helvetica"/>
          <w:color w:val="333333"/>
          <w:sz w:val="22"/>
          <w:szCs w:val="22"/>
        </w:rPr>
        <w:br/>
        <w:t>Игорь!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Ворон, не сглазь</w:t>
      </w:r>
      <w:r>
        <w:rPr>
          <w:rFonts w:ascii="Helvetica" w:hAnsi="Helvetica" w:cs="Helvetica"/>
          <w:color w:val="333333"/>
          <w:sz w:val="22"/>
          <w:szCs w:val="22"/>
        </w:rPr>
        <w:br/>
        <w:t>Глаз моих — пусть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br/>
        <w:t>П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лачут!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Солнце, мечи</w:t>
      </w:r>
      <w:r>
        <w:rPr>
          <w:rFonts w:ascii="Helvetica" w:hAnsi="Helvetica" w:cs="Helvetica"/>
          <w:color w:val="333333"/>
          <w:sz w:val="22"/>
          <w:szCs w:val="22"/>
        </w:rPr>
        <w:br/>
        <w:t>Стрелы в них — пусть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br/>
        <w:t>С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лепнут!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lastRenderedPageBreak/>
        <w:t>Кончена Русь!</w:t>
      </w:r>
      <w:r>
        <w:rPr>
          <w:rFonts w:ascii="Helvetica" w:hAnsi="Helvetica" w:cs="Helvetica"/>
          <w:color w:val="333333"/>
          <w:sz w:val="22"/>
          <w:szCs w:val="22"/>
        </w:rPr>
        <w:br/>
        <w:t>Игорь мой! Русь!</w:t>
      </w:r>
      <w:r>
        <w:rPr>
          <w:rFonts w:ascii="Helvetica" w:hAnsi="Helvetica" w:cs="Helvetica"/>
          <w:color w:val="333333"/>
          <w:sz w:val="22"/>
          <w:szCs w:val="22"/>
        </w:rPr>
        <w:br/>
        <w:t>Игорь!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* * *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Лжет летописец, что Игорь опять в дом свой</w:t>
      </w:r>
      <w:r>
        <w:rPr>
          <w:rFonts w:ascii="Helvetica" w:hAnsi="Helvetica" w:cs="Helvetica"/>
          <w:color w:val="333333"/>
          <w:sz w:val="22"/>
          <w:szCs w:val="22"/>
        </w:rPr>
        <w:br/>
        <w:t>Солнцем взошел — обманул нас Баян льстивый.</w:t>
      </w:r>
      <w:r>
        <w:rPr>
          <w:rFonts w:ascii="Helvetica" w:hAnsi="Helvetica" w:cs="Helvetica"/>
          <w:color w:val="333333"/>
          <w:sz w:val="22"/>
          <w:szCs w:val="22"/>
        </w:rPr>
        <w:br/>
        <w:t>Знаешь конец? Там, где Дон и Донец — плещут,</w:t>
      </w:r>
      <w:r>
        <w:rPr>
          <w:rFonts w:ascii="Helvetica" w:hAnsi="Helvetica" w:cs="Helvetica"/>
          <w:color w:val="333333"/>
          <w:sz w:val="22"/>
          <w:szCs w:val="22"/>
        </w:rPr>
        <w:br/>
        <w:t>Пал меж знамен Игорь на сон — вечный.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Белое тело его — ворон клевал.</w:t>
      </w:r>
      <w:r>
        <w:rPr>
          <w:rFonts w:ascii="Helvetica" w:hAnsi="Helvetica" w:cs="Helvetica"/>
          <w:color w:val="333333"/>
          <w:sz w:val="22"/>
          <w:szCs w:val="22"/>
        </w:rPr>
        <w:br/>
        <w:t>Белое дело его — ветер сказал.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>Подымайся, ветер, по оврагам,</w:t>
      </w:r>
      <w:r>
        <w:rPr>
          <w:rFonts w:ascii="Helvetica" w:hAnsi="Helvetica" w:cs="Helvetica"/>
          <w:color w:val="333333"/>
          <w:sz w:val="22"/>
          <w:szCs w:val="22"/>
        </w:rPr>
        <w:br/>
        <w:t>Подымайся, ветер, по равнинам,</w:t>
      </w:r>
      <w:r>
        <w:rPr>
          <w:rFonts w:ascii="Helvetica" w:hAnsi="Helvetica" w:cs="Helvetica"/>
          <w:color w:val="333333"/>
          <w:sz w:val="22"/>
          <w:szCs w:val="22"/>
        </w:rPr>
        <w:br/>
        <w:t>Торопись, ветрило-вихрь-бродяга,</w:t>
      </w:r>
      <w:r>
        <w:rPr>
          <w:rFonts w:ascii="Helvetica" w:hAnsi="Helvetica" w:cs="Helvetica"/>
          <w:color w:val="333333"/>
          <w:sz w:val="22"/>
          <w:szCs w:val="22"/>
        </w:rPr>
        <w:br/>
        <w:t>Над тем Доном, белым Доном лебединым!</w:t>
      </w:r>
      <w:proofErr w:type="gramEnd"/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>Долетай до городской до стенки,</w:t>
      </w:r>
      <w:r>
        <w:rPr>
          <w:rFonts w:ascii="Helvetica" w:hAnsi="Helvetica" w:cs="Helvetica"/>
          <w:color w:val="333333"/>
          <w:sz w:val="22"/>
          <w:szCs w:val="22"/>
        </w:rPr>
        <w:br/>
        <w:t>С коей по миру несется плач надгробный.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br/>
        <w:t>Не гляди, что подгибаются коленки,</w:t>
      </w:r>
      <w:r>
        <w:rPr>
          <w:rFonts w:ascii="Helvetica" w:hAnsi="Helvetica" w:cs="Helvetica"/>
          <w:color w:val="333333"/>
          <w:sz w:val="22"/>
          <w:szCs w:val="22"/>
        </w:rPr>
        <w:br/>
        <w:t>Что тускнеет ее лик солнцеподобный…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— Ветер, ветер!</w:t>
      </w:r>
      <w:r>
        <w:rPr>
          <w:rFonts w:ascii="Helvetica" w:hAnsi="Helvetica" w:cs="Helvetica"/>
          <w:color w:val="333333"/>
          <w:sz w:val="22"/>
          <w:szCs w:val="22"/>
        </w:rPr>
        <w:br/>
        <w:t>— Княгиня, весть!</w:t>
      </w:r>
      <w:r>
        <w:rPr>
          <w:rFonts w:ascii="Helvetica" w:hAnsi="Helvetica" w:cs="Helvetica"/>
          <w:color w:val="333333"/>
          <w:sz w:val="22"/>
          <w:szCs w:val="22"/>
        </w:rPr>
        <w:br/>
        <w:t>Князь твой мертвый лежит —</w:t>
      </w:r>
      <w:r>
        <w:rPr>
          <w:rFonts w:ascii="Helvetica" w:hAnsi="Helvetica" w:cs="Helvetica"/>
          <w:color w:val="333333"/>
          <w:sz w:val="22"/>
          <w:szCs w:val="22"/>
        </w:rPr>
        <w:br/>
        <w:t>За честь!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* * *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Вопль стародавний,</w:t>
      </w:r>
      <w:r>
        <w:rPr>
          <w:rFonts w:ascii="Helvetica" w:hAnsi="Helvetica" w:cs="Helvetica"/>
          <w:color w:val="333333"/>
          <w:sz w:val="22"/>
          <w:szCs w:val="22"/>
        </w:rPr>
        <w:br/>
        <w:t>Плач Ярославны —</w:t>
      </w:r>
      <w:r>
        <w:rPr>
          <w:rFonts w:ascii="Helvetica" w:hAnsi="Helvetica" w:cs="Helvetica"/>
          <w:color w:val="333333"/>
          <w:sz w:val="22"/>
          <w:szCs w:val="22"/>
        </w:rPr>
        <w:br/>
        <w:t>Слышите?</w:t>
      </w:r>
      <w:r>
        <w:rPr>
          <w:rFonts w:ascii="Helvetica" w:hAnsi="Helvetica" w:cs="Helvetica"/>
          <w:color w:val="333333"/>
          <w:sz w:val="22"/>
          <w:szCs w:val="22"/>
        </w:rPr>
        <w:br/>
        <w:t>Вопль ее — ярый,</w:t>
      </w:r>
      <w:r>
        <w:rPr>
          <w:rFonts w:ascii="Helvetica" w:hAnsi="Helvetica" w:cs="Helvetica"/>
          <w:color w:val="333333"/>
          <w:sz w:val="22"/>
          <w:szCs w:val="22"/>
        </w:rPr>
        <w:br/>
        <w:t>Плач ее, плач —</w:t>
      </w:r>
      <w:r>
        <w:rPr>
          <w:rFonts w:ascii="Helvetica" w:hAnsi="Helvetica" w:cs="Helvetica"/>
          <w:color w:val="333333"/>
          <w:sz w:val="22"/>
          <w:szCs w:val="22"/>
        </w:rPr>
        <w:br/>
        <w:t>Плавный: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lastRenderedPageBreak/>
        <w:t>— Кто мне заздравную чару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br/>
        <w:t>И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з рук — выбил?</w:t>
      </w:r>
      <w:r>
        <w:rPr>
          <w:rFonts w:ascii="Helvetica" w:hAnsi="Helvetica" w:cs="Helvetica"/>
          <w:color w:val="333333"/>
          <w:sz w:val="22"/>
          <w:szCs w:val="22"/>
        </w:rPr>
        <w:br/>
        <w:t>Старой не быть мне,</w:t>
      </w:r>
      <w:r>
        <w:rPr>
          <w:rFonts w:ascii="Helvetica" w:hAnsi="Helvetica" w:cs="Helvetica"/>
          <w:color w:val="333333"/>
          <w:sz w:val="22"/>
          <w:szCs w:val="22"/>
        </w:rPr>
        <w:br/>
        <w:t>Под камешком гнить,</w:t>
      </w:r>
      <w:r>
        <w:rPr>
          <w:rFonts w:ascii="Helvetica" w:hAnsi="Helvetica" w:cs="Helvetica"/>
          <w:color w:val="333333"/>
          <w:sz w:val="22"/>
          <w:szCs w:val="22"/>
        </w:rPr>
        <w:br/>
        <w:t>Игорь!</w:t>
      </w:r>
    </w:p>
    <w:p w:rsidR="00B81356" w:rsidRDefault="00B81356" w:rsidP="00B81356">
      <w:pPr>
        <w:pStyle w:val="a6"/>
        <w:shd w:val="clear" w:color="auto" w:fill="FFFFFF"/>
        <w:spacing w:before="0" w:beforeAutospacing="0" w:after="300" w:afterAutospacing="0" w:line="40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Дёрном-глиной заткните рот</w:t>
      </w:r>
      <w:r>
        <w:rPr>
          <w:rFonts w:ascii="Helvetica" w:hAnsi="Helvetica" w:cs="Helvetica"/>
          <w:color w:val="333333"/>
          <w:sz w:val="22"/>
          <w:szCs w:val="22"/>
        </w:rPr>
        <w:br/>
        <w:t>Алый мой — нонче ж.</w:t>
      </w:r>
      <w:r>
        <w:rPr>
          <w:rFonts w:ascii="Helvetica" w:hAnsi="Helvetica" w:cs="Helvetica"/>
          <w:color w:val="333333"/>
          <w:sz w:val="22"/>
          <w:szCs w:val="22"/>
        </w:rPr>
        <w:br/>
        <w:t>Кончен</w:t>
      </w:r>
      <w:r>
        <w:rPr>
          <w:rFonts w:ascii="Helvetica" w:hAnsi="Helvetica" w:cs="Helvetica"/>
          <w:color w:val="333333"/>
          <w:sz w:val="22"/>
          <w:szCs w:val="22"/>
        </w:rPr>
        <w:br/>
        <w:t>Белый поход.</w:t>
      </w:r>
    </w:p>
    <w:p w:rsidR="00B81356" w:rsidRDefault="00B81356" w:rsidP="00B81356"/>
    <w:p w:rsidR="0095067F" w:rsidRPr="0095067F" w:rsidRDefault="0095067F" w:rsidP="00CC60E4">
      <w:pPr>
        <w:spacing w:after="14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067F">
        <w:rPr>
          <w:rFonts w:ascii="Times New Roman" w:hAnsi="Times New Roman" w:cs="Times New Roman"/>
          <w:bCs/>
          <w:sz w:val="24"/>
          <w:szCs w:val="24"/>
          <w:lang w:eastAsia="ru-RU"/>
        </w:rPr>
        <w:t>Во время анализа стихотворения М.Цветаевой обратите внимание на следующее:</w:t>
      </w:r>
    </w:p>
    <w:p w:rsidR="0095067F" w:rsidRPr="00CC60E4" w:rsidRDefault="0095067F" w:rsidP="00CC60E4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 xml:space="preserve">1. Какие эпитеты подбирает поэт к слову </w:t>
      </w:r>
      <w:r w:rsidRPr="0095067F">
        <w:rPr>
          <w:i/>
          <w:iCs/>
        </w:rPr>
        <w:t>плач</w:t>
      </w:r>
      <w:r w:rsidRPr="0095067F">
        <w:t>?</w:t>
      </w: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>2. Почему столько раз встречается обращение: «Игорь мой, князь Игорь»</w:t>
      </w: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>3. Почему Баяна называет льстивым? Проследите цепочку: ложь-обман-смерть</w:t>
      </w: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>4. Как меняется обращение к ветру? Объясните значение каждого слова</w:t>
      </w: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>5. Какой цвет основной в стихотворении?</w:t>
      </w: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>6. Почему строфы различны по строению? Звукопись.</w:t>
      </w:r>
    </w:p>
    <w:p w:rsidR="00CF0E8E" w:rsidRPr="0095067F" w:rsidRDefault="0095067F" w:rsidP="0095067F">
      <w:pPr>
        <w:numPr>
          <w:ilvl w:val="0"/>
          <w:numId w:val="2"/>
        </w:numPr>
      </w:pPr>
      <w:r w:rsidRPr="0095067F">
        <w:t xml:space="preserve">7. Почему Цветаева обратилась к образу Ярославны? </w:t>
      </w: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EA7"/>
    <w:multiLevelType w:val="hybridMultilevel"/>
    <w:tmpl w:val="2CB230DE"/>
    <w:lvl w:ilvl="0" w:tplc="3C1418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1237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A64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C8E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A45C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8CF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4C2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604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2BB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D7B38BE"/>
    <w:multiLevelType w:val="hybridMultilevel"/>
    <w:tmpl w:val="782C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E4"/>
    <w:rsid w:val="00114861"/>
    <w:rsid w:val="00144544"/>
    <w:rsid w:val="00222D3C"/>
    <w:rsid w:val="004E4477"/>
    <w:rsid w:val="00574706"/>
    <w:rsid w:val="005E3A84"/>
    <w:rsid w:val="00666F8C"/>
    <w:rsid w:val="00742753"/>
    <w:rsid w:val="0095067F"/>
    <w:rsid w:val="00A74D5A"/>
    <w:rsid w:val="00B70EAD"/>
    <w:rsid w:val="00B81356"/>
    <w:rsid w:val="00BA36F9"/>
    <w:rsid w:val="00CC60E4"/>
    <w:rsid w:val="00CF0E8E"/>
    <w:rsid w:val="00D16AB6"/>
    <w:rsid w:val="00E70DA5"/>
    <w:rsid w:val="00E73A91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E4"/>
    <w:pPr>
      <w:ind w:left="720"/>
      <w:contextualSpacing/>
    </w:pPr>
  </w:style>
  <w:style w:type="table" w:styleId="a4">
    <w:name w:val="Table Grid"/>
    <w:basedOn w:val="a1"/>
    <w:uiPriority w:val="59"/>
    <w:rsid w:val="00CC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E3A8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2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79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55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3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turus.ru/2018/09/reka-kajala-slovo-o-polku-igore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dcterms:created xsi:type="dcterms:W3CDTF">2020-03-25T10:31:00Z</dcterms:created>
  <dcterms:modified xsi:type="dcterms:W3CDTF">2020-04-12T18:27:00Z</dcterms:modified>
</cp:coreProperties>
</file>