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26" w:rsidRPr="002C2700" w:rsidRDefault="00055926" w:rsidP="004F17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06</w:t>
      </w:r>
      <w:r w:rsidRPr="002C27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2C270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2C2700">
        <w:rPr>
          <w:rFonts w:ascii="Times New Roman" w:hAnsi="Times New Roman"/>
          <w:b/>
          <w:sz w:val="28"/>
          <w:szCs w:val="28"/>
        </w:rPr>
        <w:t>.</w:t>
      </w:r>
    </w:p>
    <w:p w:rsidR="00055926" w:rsidRPr="002C2700" w:rsidRDefault="00055926" w:rsidP="004F173B">
      <w:pPr>
        <w:jc w:val="center"/>
        <w:rPr>
          <w:rFonts w:ascii="Times New Roman" w:hAnsi="Times New Roman"/>
          <w:b/>
          <w:sz w:val="28"/>
          <w:szCs w:val="28"/>
        </w:rPr>
      </w:pPr>
      <w:r w:rsidRPr="002C2700">
        <w:rPr>
          <w:rFonts w:ascii="Times New Roman" w:hAnsi="Times New Roman"/>
          <w:b/>
          <w:sz w:val="28"/>
          <w:szCs w:val="28"/>
        </w:rPr>
        <w:t>Группа 1</w:t>
      </w:r>
      <w:r>
        <w:rPr>
          <w:rFonts w:ascii="Times New Roman" w:hAnsi="Times New Roman"/>
          <w:b/>
          <w:sz w:val="28"/>
          <w:szCs w:val="28"/>
        </w:rPr>
        <w:t>3</w:t>
      </w:r>
      <w:r w:rsidRPr="002C2700">
        <w:rPr>
          <w:rFonts w:ascii="Times New Roman" w:hAnsi="Times New Roman"/>
          <w:b/>
          <w:sz w:val="28"/>
          <w:szCs w:val="28"/>
        </w:rPr>
        <w:t>/О ДО</w:t>
      </w:r>
    </w:p>
    <w:p w:rsidR="00055926" w:rsidRDefault="00055926" w:rsidP="004F173B">
      <w:pPr>
        <w:jc w:val="center"/>
        <w:rPr>
          <w:rFonts w:ascii="Times New Roman" w:hAnsi="Times New Roman"/>
          <w:b/>
          <w:sz w:val="28"/>
          <w:szCs w:val="28"/>
        </w:rPr>
      </w:pPr>
      <w:r w:rsidRPr="002C2700">
        <w:rPr>
          <w:rFonts w:ascii="Times New Roman" w:hAnsi="Times New Roman"/>
          <w:b/>
          <w:sz w:val="28"/>
          <w:szCs w:val="28"/>
        </w:rPr>
        <w:t>Дисциплина «Теоретические и методические основы взаимодействия воспитателя с родителями и сотрудниками ДОУ»</w:t>
      </w:r>
    </w:p>
    <w:p w:rsidR="00055926" w:rsidRDefault="00055926" w:rsidP="004F17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926" w:rsidRPr="00653F20" w:rsidRDefault="00055926" w:rsidP="00C8234F">
      <w:pPr>
        <w:jc w:val="both"/>
        <w:rPr>
          <w:rFonts w:ascii="Times New Roman" w:hAnsi="Times New Roman"/>
          <w:sz w:val="28"/>
          <w:szCs w:val="28"/>
        </w:rPr>
      </w:pPr>
      <w:r w:rsidRPr="00653F20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Прочтите текст, представленный ниже, и ответьте на вопросы выделенные курсивом. Задание нужно выполнить  в электронном виде и выслать на мою электронную почту.</w:t>
      </w:r>
    </w:p>
    <w:p w:rsidR="00055926" w:rsidRDefault="00055926" w:rsidP="00C8234F">
      <w:pPr>
        <w:jc w:val="both"/>
        <w:rPr>
          <w:rFonts w:ascii="Times New Roman" w:hAnsi="Times New Roman"/>
          <w:sz w:val="28"/>
          <w:szCs w:val="28"/>
        </w:rPr>
      </w:pPr>
      <w:r w:rsidRPr="00C8234F">
        <w:rPr>
          <w:rFonts w:ascii="Times New Roman" w:hAnsi="Times New Roman"/>
          <w:sz w:val="28"/>
          <w:szCs w:val="28"/>
        </w:rPr>
        <w:t xml:space="preserve">«Во время семейного периода жизни ребѐнка складывается его тип, усваиваются им обычаи и привычки данной местности и семьи, и поэтому этот период имеет большое влияние на жизнь человека и оставляет почти неизгладимый след на всѐм его существовании. Цель воспитания –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ребѐнка сделать человеком, а можно только этому содействовать и не мешать, чтобы он сам в себе выработал человека. Необходимо, чтобы он выработал идейного человека и стремился бы в жизни руководствоваться этим идеалом. </w:t>
      </w:r>
    </w:p>
    <w:p w:rsidR="00055926" w:rsidRDefault="00055926" w:rsidP="00C8234F">
      <w:pPr>
        <w:jc w:val="both"/>
        <w:rPr>
          <w:rFonts w:ascii="Times New Roman" w:hAnsi="Times New Roman"/>
          <w:sz w:val="28"/>
          <w:szCs w:val="28"/>
        </w:rPr>
      </w:pPr>
      <w:r w:rsidRPr="00C8234F">
        <w:rPr>
          <w:rFonts w:ascii="Times New Roman" w:hAnsi="Times New Roman"/>
          <w:sz w:val="28"/>
          <w:szCs w:val="28"/>
        </w:rPr>
        <w:t xml:space="preserve">Главные основания, которых необходимо держаться при воспитании ребѐнка во время семейной его жизни: </w:t>
      </w:r>
    </w:p>
    <w:p w:rsidR="00055926" w:rsidRDefault="00055926" w:rsidP="00C823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8234F">
        <w:rPr>
          <w:rFonts w:ascii="Times New Roman" w:hAnsi="Times New Roman"/>
          <w:sz w:val="28"/>
          <w:szCs w:val="28"/>
        </w:rPr>
        <w:t xml:space="preserve">чистота, 2) последовательность в отношении слова и дела при обращении с ребѐнком, 3) отсутствие произвола в действиях воспитателя или обусловленность этих действий и 4) признание личности ребѐнка постоянным обращением с ним, как с человеком, и полным признанием за ним </w:t>
      </w:r>
      <w:r>
        <w:rPr>
          <w:rFonts w:ascii="Times New Roman" w:hAnsi="Times New Roman"/>
          <w:sz w:val="28"/>
          <w:szCs w:val="28"/>
        </w:rPr>
        <w:t>права личной неприкосновенности»</w:t>
      </w:r>
    </w:p>
    <w:p w:rsidR="00055926" w:rsidRPr="00653F20" w:rsidRDefault="00055926" w:rsidP="00C8234F">
      <w:pPr>
        <w:jc w:val="both"/>
        <w:rPr>
          <w:rFonts w:ascii="Times New Roman" w:hAnsi="Times New Roman"/>
          <w:b/>
          <w:sz w:val="28"/>
          <w:szCs w:val="28"/>
        </w:rPr>
      </w:pPr>
      <w:r w:rsidRPr="00653F20">
        <w:rPr>
          <w:rFonts w:ascii="Times New Roman" w:hAnsi="Times New Roman"/>
          <w:b/>
          <w:sz w:val="28"/>
          <w:szCs w:val="28"/>
        </w:rPr>
        <w:t xml:space="preserve"> Лесгафт, П.Ф. Семейное воспитание ребѐнка и его значение /П.Ф. Лесгафт. – М.: Педагогика, 1991. – С. 157-158. </w:t>
      </w:r>
    </w:p>
    <w:p w:rsidR="00055926" w:rsidRPr="00653F20" w:rsidRDefault="00055926" w:rsidP="00653F20">
      <w:pPr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53F20">
        <w:rPr>
          <w:rFonts w:ascii="Times New Roman" w:hAnsi="Times New Roman"/>
          <w:i/>
          <w:sz w:val="28"/>
          <w:szCs w:val="28"/>
        </w:rPr>
        <w:t xml:space="preserve">Согласны ли вы с автором? Аргументируйте свою точку зрения. </w:t>
      </w:r>
    </w:p>
    <w:p w:rsidR="00055926" w:rsidRPr="00653F20" w:rsidRDefault="00055926" w:rsidP="00653F20">
      <w:pPr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53F20">
        <w:rPr>
          <w:rFonts w:ascii="Times New Roman" w:hAnsi="Times New Roman"/>
          <w:i/>
          <w:sz w:val="28"/>
          <w:szCs w:val="28"/>
        </w:rPr>
        <w:t xml:space="preserve">Почему автор считает, что “нельзя ребѐнка сделать человеком, а можно только этому содействовать”? </w:t>
      </w:r>
    </w:p>
    <w:p w:rsidR="00055926" w:rsidRPr="00653F20" w:rsidRDefault="00055926" w:rsidP="00653F20">
      <w:pPr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53F20">
        <w:rPr>
          <w:rFonts w:ascii="Times New Roman" w:hAnsi="Times New Roman"/>
          <w:i/>
          <w:sz w:val="28"/>
          <w:szCs w:val="28"/>
        </w:rPr>
        <w:t>Что значит “содействовать и не мешать, чтобы он сам в себе выработал человека”? Являются ли требования к воспитанию ребѐнка в семье (“главные основания”), высказанные автором, актуальными в наше время?</w:t>
      </w:r>
    </w:p>
    <w:sectPr w:rsidR="00055926" w:rsidRPr="00653F20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C2A66"/>
    <w:multiLevelType w:val="hybridMultilevel"/>
    <w:tmpl w:val="5B72A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6908F8"/>
    <w:multiLevelType w:val="hybridMultilevel"/>
    <w:tmpl w:val="AB463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8BA"/>
    <w:rsid w:val="00055926"/>
    <w:rsid w:val="002134C4"/>
    <w:rsid w:val="00262854"/>
    <w:rsid w:val="002C2700"/>
    <w:rsid w:val="004F173B"/>
    <w:rsid w:val="00516B44"/>
    <w:rsid w:val="00653F20"/>
    <w:rsid w:val="00685B45"/>
    <w:rsid w:val="00B819A8"/>
    <w:rsid w:val="00C668BA"/>
    <w:rsid w:val="00C8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Psycho</cp:lastModifiedBy>
  <cp:revision>3</cp:revision>
  <dcterms:created xsi:type="dcterms:W3CDTF">2021-11-02T14:08:00Z</dcterms:created>
  <dcterms:modified xsi:type="dcterms:W3CDTF">2021-11-05T15:56:00Z</dcterms:modified>
</cp:coreProperties>
</file>