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CF" w:rsidRDefault="00A704B1" w:rsidP="00EC46CF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Русский язык     Группы</w:t>
      </w:r>
      <w:r w:rsidR="00EC46C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14</w:t>
      </w:r>
      <w:proofErr w:type="gramStart"/>
      <w:r w:rsidR="00EC46C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/О</w:t>
      </w:r>
      <w:proofErr w:type="gramEnd"/>
      <w:r w:rsidR="00EC46C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УНК, ДО</w:t>
      </w:r>
    </w:p>
    <w:p w:rsidR="00EC46CF" w:rsidRPr="00A704B1" w:rsidRDefault="00A704B1" w:rsidP="00EC46CF">
      <w:pPr>
        <w:spacing w:after="144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04B1">
        <w:rPr>
          <w:rFonts w:ascii="Times New Roman" w:eastAsia="Times New Roman" w:hAnsi="Times New Roman" w:cs="Times New Roman"/>
          <w:b/>
          <w:sz w:val="20"/>
          <w:szCs w:val="20"/>
        </w:rPr>
        <w:t>18.05 2020 Срок выполнения 20</w:t>
      </w:r>
      <w:r w:rsidR="00EC46CF" w:rsidRPr="00A704B1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bookmarkStart w:id="0" w:name="_GoBack"/>
      <w:bookmarkEnd w:id="0"/>
      <w:r w:rsidRPr="00A704B1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EC46CF" w:rsidRPr="00A704B1">
        <w:rPr>
          <w:rFonts w:ascii="Times New Roman" w:eastAsia="Times New Roman" w:hAnsi="Times New Roman" w:cs="Times New Roman"/>
          <w:b/>
          <w:sz w:val="20"/>
          <w:szCs w:val="20"/>
        </w:rPr>
        <w:t>.2020</w:t>
      </w:r>
    </w:p>
    <w:p w:rsidR="00EC46CF" w:rsidRDefault="00EC46CF" w:rsidP="00EC46CF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Грамматическая основа предложения</w:t>
      </w:r>
    </w:p>
    <w:p w:rsidR="00EC46CF" w:rsidRPr="00A704B1" w:rsidRDefault="00EC46CF" w:rsidP="00EC46CF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Прочитать лекцию, законспектировать по памяти. </w:t>
      </w:r>
      <w:r w:rsidR="00EA2D32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З</w:t>
      </w:r>
      <w:r w:rsidRPr="00A704B1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адание выполнять в своих рабочих тетрадях, проверить самостоятельно (как</w:t>
      </w:r>
      <w:r w:rsidR="00A704B1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подготовка к устному экзамену) </w:t>
      </w:r>
      <w:r w:rsidR="00EA2D3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М</w:t>
      </w:r>
      <w:r w:rsidR="00A704B1" w:rsidRPr="00A704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не не высылать!</w:t>
      </w:r>
    </w:p>
    <w:p w:rsidR="00A704B1" w:rsidRPr="00A704B1" w:rsidRDefault="00EA2D32" w:rsidP="00EC46CF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Задание: (</w:t>
      </w:r>
      <w:r w:rsidR="00A704B1" w:rsidRPr="00A704B1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выслать</w:t>
      </w: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на оценку)</w:t>
      </w:r>
      <w:r w:rsidR="00A704B1" w:rsidRPr="00A704B1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: </w:t>
      </w:r>
    </w:p>
    <w:p w:rsidR="00EC46CF" w:rsidRDefault="00EA2D32" w:rsidP="00EC46CF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</w:t>
      </w:r>
      <w:r w:rsidR="00EC46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.Ответить на вопросы (</w:t>
      </w:r>
      <w:r w:rsidR="00EC46CF" w:rsidRPr="00A704B1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отвечать без лекции, по памяти</w:t>
      </w:r>
      <w:r w:rsidR="00EC46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); </w:t>
      </w:r>
    </w:p>
    <w:p w:rsidR="00EC46CF" w:rsidRDefault="00EA2D32" w:rsidP="00EC46CF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</w:t>
      </w:r>
      <w:r w:rsidR="00EC46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 Выполнить задания</w:t>
      </w:r>
    </w:p>
    <w:p w:rsidR="003B2D68" w:rsidRPr="002E4A62" w:rsidRDefault="003B2D68" w:rsidP="003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2E4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основная синтаксическая единица, содержащая сообщение, вопрос или побуждение. Главный структурный признак предложения — наличие грамматической основы.</w:t>
      </w:r>
    </w:p>
    <w:p w:rsidR="003B2D68" w:rsidRPr="002E4A62" w:rsidRDefault="003B2D68" w:rsidP="003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основа</w:t>
      </w: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из главных членов предложения </w:t>
      </w:r>
      <w:r w:rsidRPr="002E4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(подлежащего и сказуемого</w:t>
      </w: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двусоставных предложениях или одного из них в односоставных).</w:t>
      </w:r>
    </w:p>
    <w:p w:rsidR="003B2D68" w:rsidRPr="002E4A62" w:rsidRDefault="003B2D68" w:rsidP="003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Подлежащее</w:t>
      </w: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называет то, о чем говорится в предложении, и может быть выражено не только именем существительным или местоимением в именительном падеже, но и числительным, прилагательным  и причастием в именительном падеже в роли существительного: 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Семеро </w:t>
      </w: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(числит.)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одного не ждут. Все прошлое </w:t>
      </w: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(прил. в роли сущ.)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мне только снилось</w:t>
      </w: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D68" w:rsidRPr="002E4A62" w:rsidRDefault="003B2D68" w:rsidP="003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подлежащее может быть выражено следующими конструкциями: </w:t>
      </w:r>
    </w:p>
    <w:p w:rsidR="003B2D68" w:rsidRPr="002E4A62" w:rsidRDefault="003B2D68" w:rsidP="003B2D68">
      <w:pPr>
        <w:numPr>
          <w:ilvl w:val="0"/>
          <w:numId w:val="1"/>
        </w:numPr>
        <w:shd w:val="clear" w:color="auto" w:fill="FFFFFF"/>
        <w:spacing w:before="100" w:beforeAutospacing="1" w:after="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числительное/несколько, множество, часть, большинство, меньшинство + существительное</w:t>
      </w: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родительном падеже: 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князя в сакле собралось множество народа; Несколько дам скорыми шагами ходили взад и вперед по площадке;</w:t>
      </w: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2D68" w:rsidRPr="002E4A62" w:rsidRDefault="003B2D68" w:rsidP="003B2D68">
      <w:pPr>
        <w:numPr>
          <w:ilvl w:val="0"/>
          <w:numId w:val="1"/>
        </w:numPr>
        <w:shd w:val="clear" w:color="auto" w:fill="FFFFFF"/>
        <w:spacing w:before="100" w:beforeAutospacing="1" w:after="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кое-кто, каждый, многое</w:t>
      </w: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/прилагательное + </w:t>
      </w:r>
      <w:proofErr w:type="gramStart"/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</w:t>
      </w:r>
      <w:proofErr w:type="gramEnd"/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 + существительное в родительном падеже: 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Лучший из учеников быстро решил эту задачу; </w:t>
      </w:r>
    </w:p>
    <w:p w:rsidR="003B2D68" w:rsidRPr="002E4A62" w:rsidRDefault="003B2D68" w:rsidP="003B2D68">
      <w:pPr>
        <w:numPr>
          <w:ilvl w:val="0"/>
          <w:numId w:val="1"/>
        </w:numPr>
        <w:shd w:val="clear" w:color="auto" w:fill="FFFFFF"/>
        <w:spacing w:before="100" w:beforeAutospacing="1" w:after="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кто-то, что-то</w:t>
      </w: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 + прилагательное, причастие в роли существительного: 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Что-то такое ничтожное завязано в платке;</w:t>
      </w:r>
    </w:p>
    <w:p w:rsidR="003B2D68" w:rsidRPr="002E4A62" w:rsidRDefault="003B2D68" w:rsidP="003B2D68">
      <w:pPr>
        <w:numPr>
          <w:ilvl w:val="0"/>
          <w:numId w:val="1"/>
        </w:numPr>
        <w:shd w:val="clear" w:color="auto" w:fill="FFFFFF"/>
        <w:spacing w:before="100" w:beforeAutospacing="1" w:after="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существительное/местоимение + 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 + существительное/местоимение в творительном падеже (но только в том случае, если сказуемое выражено глаголом во множественном числе!): 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с Ваней пошли по лесной дороге</w:t>
      </w: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(сказуемое во множ. ч.). 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с дочкой на руках вошла в комнату</w:t>
      </w: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(сказуемое в ед. </w:t>
      </w:r>
      <w:proofErr w:type="gramStart"/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.); </w:t>
      </w:r>
    </w:p>
    <w:p w:rsidR="003B2D68" w:rsidRPr="002E4A62" w:rsidRDefault="003B2D68" w:rsidP="003B2D68">
      <w:pPr>
        <w:numPr>
          <w:ilvl w:val="0"/>
          <w:numId w:val="1"/>
        </w:numPr>
        <w:shd w:val="clear" w:color="auto" w:fill="FFFFFF"/>
        <w:spacing w:before="100" w:beforeAutospacing="1" w:after="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инфинитивом, который называет не протекающее во времени действие: 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Прожить по-барски — это дворянское дело.                                              </w:t>
      </w:r>
    </w:p>
    <w:p w:rsidR="003B2D68" w:rsidRPr="002E4A62" w:rsidRDefault="003B2D68" w:rsidP="003B2D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часть речи в предметном значении (в значении существительного): </w:t>
      </w:r>
      <w:proofErr w:type="gramStart"/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Твои</w:t>
      </w:r>
      <w:proofErr w:type="gramEnd"/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завтра мне надоели. Прозвучало громкое "ура"</w:t>
      </w: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D68" w:rsidRPr="002E4A62" w:rsidRDefault="003B2D68" w:rsidP="003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Сказуемое</w:t>
      </w: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русском языке представлено тремя видами — </w:t>
      </w:r>
      <w:r w:rsidRPr="002E4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простое глагольное сказуемое, составное глагольное и составное именное. </w:t>
      </w:r>
    </w:p>
    <w:p w:rsidR="003B2D68" w:rsidRPr="002E4A62" w:rsidRDefault="003B2D68" w:rsidP="003B2D6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Простое глагольное сказуемое</w:t>
      </w:r>
    </w:p>
    <w:p w:rsidR="003B2D68" w:rsidRPr="002E4A62" w:rsidRDefault="003B2D68" w:rsidP="003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самый простой тип сказуемого — оно выражено глаголом в каком-либо наклонении: 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играет; пришел бы ты пораньше</w:t>
      </w: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D68" w:rsidRPr="002E4A62" w:rsidRDefault="003B2D68" w:rsidP="003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</w:t>
      </w:r>
      <w:proofErr w:type="gramEnd"/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глагольным относятся и следующие сказуемые: </w:t>
      </w:r>
    </w:p>
    <w:p w:rsidR="003B2D68" w:rsidRPr="002E4A62" w:rsidRDefault="003B2D68" w:rsidP="003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 </w:t>
      </w:r>
      <w:r w:rsidRPr="002E4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будет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долго</w:t>
      </w:r>
      <w:r w:rsidRPr="002E4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вспоминать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 былом </w:t>
      </w: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(будущее сложное)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B2D68" w:rsidRPr="002E4A62" w:rsidRDefault="003B2D68" w:rsidP="003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Пусть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звезды вечно </w:t>
      </w:r>
      <w:r w:rsidRPr="002E4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освещают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твой долгий-долгий зимний путь </w:t>
      </w: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(повелительное наклонение)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B2D68" w:rsidRPr="002E4A62" w:rsidRDefault="003B2D68" w:rsidP="003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 </w:t>
      </w:r>
      <w:r w:rsidRPr="002E4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вышел из себя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(фразеологизм)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B2D68" w:rsidRPr="002E4A62" w:rsidRDefault="003B2D68" w:rsidP="003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 </w:t>
      </w:r>
      <w:r w:rsidRPr="002E4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ждали, ждали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 </w:t>
      </w:r>
      <w:proofErr w:type="gramStart"/>
      <w:r w:rsidRPr="002E4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дождались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(повторение</w:t>
      </w:r>
      <w:proofErr w:type="gramEnd"/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глагола в разных формах).</w:t>
      </w:r>
    </w:p>
    <w:p w:rsidR="003B2D68" w:rsidRPr="002E4A62" w:rsidRDefault="003B2D68" w:rsidP="003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Весны</w:t>
      </w:r>
      <w:r w:rsidRPr="002E4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ждала, ждала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природа </w:t>
      </w: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(повторение одинаковых глагольных форм).</w:t>
      </w:r>
    </w:p>
    <w:p w:rsidR="003B2D68" w:rsidRPr="002E4A62" w:rsidRDefault="003B2D68" w:rsidP="003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Обижайся не обижайся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 все равно </w:t>
      </w:r>
      <w:proofErr w:type="gramStart"/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будет</w:t>
      </w:r>
      <w:proofErr w:type="gramEnd"/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по-моему </w:t>
      </w: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(повторение одного глагола с частицей 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не).</w:t>
      </w:r>
    </w:p>
    <w:p w:rsidR="003B2D68" w:rsidRPr="002E4A62" w:rsidRDefault="003B2D68" w:rsidP="003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4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Пойду</w:t>
      </w:r>
      <w:proofErr w:type="gramEnd"/>
      <w:r w:rsidRPr="002E4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прогуляюсь</w:t>
      </w: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(сочетание разных глаголов в одинаковой форме)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B2D68" w:rsidRPr="002E4A62" w:rsidRDefault="003B2D68" w:rsidP="003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Тарелка </w:t>
      </w:r>
      <w:r w:rsidRPr="002E4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бум</w:t>
      </w: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пол (</w:t>
      </w: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глагольное междометие, согласование с подлежащим отсутствует).</w:t>
      </w:r>
    </w:p>
    <w:p w:rsidR="003B2D68" w:rsidRPr="002E4A62" w:rsidRDefault="003B2D68" w:rsidP="003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Мальчик тут же</w:t>
      </w: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4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плясать </w:t>
      </w: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(инфинитив).</w:t>
      </w:r>
    </w:p>
    <w:p w:rsidR="003B2D68" w:rsidRPr="002E4A62" w:rsidRDefault="003B2D68" w:rsidP="003B2D6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Составное глагольное сказуемое</w:t>
      </w:r>
    </w:p>
    <w:p w:rsidR="003B2D68" w:rsidRPr="002E4A62" w:rsidRDefault="003B2D68" w:rsidP="003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сказуемое строится по схеме: вспомогательный глаго</w:t>
      </w:r>
      <w:proofErr w:type="gramStart"/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62B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6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B82" w:rsidRPr="00D62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62B82"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начать, продолжать, стать, бросить)</w:t>
      </w:r>
      <w:r w:rsidR="00D62B82"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="00D62B82" w:rsidRPr="002E4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модальные слова</w:t>
      </w:r>
      <w:r w:rsidR="00D62B82"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2B82"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(должен, обязан, хочет)</w:t>
      </w: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инфинитив. </w:t>
      </w:r>
    </w:p>
    <w:p w:rsidR="003B2D68" w:rsidRPr="002E4A62" w:rsidRDefault="003B2D68" w:rsidP="003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 </w:t>
      </w:r>
      <w:r w:rsidRPr="002E4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хочет поступить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 институт.</w:t>
      </w:r>
    </w:p>
    <w:p w:rsidR="003B2D68" w:rsidRPr="002E4A62" w:rsidRDefault="003B2D68" w:rsidP="003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долго </w:t>
      </w:r>
      <w:r w:rsidRPr="002E4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мог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 ними </w:t>
      </w:r>
      <w:r w:rsidRPr="002E4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встретиться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B2D68" w:rsidRPr="002E4A62" w:rsidRDefault="003B2D68" w:rsidP="003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 </w:t>
      </w:r>
      <w:r w:rsidRPr="002E4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должен учиться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1642B" w:rsidRDefault="00A1642B" w:rsidP="00A1642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Инфинитив не входит в состав сказуемого, а является второстепенным членом, если:</w:t>
      </w:r>
    </w:p>
    <w:p w:rsidR="00A1642B" w:rsidRPr="00A1642B" w:rsidRDefault="00A1642B" w:rsidP="00A1642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64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Инфинитив и вспомогательный глагол обозначают действия разных лиц:</w:t>
      </w:r>
    </w:p>
    <w:p w:rsidR="00A1642B" w:rsidRPr="00A1642B" w:rsidRDefault="00A1642B" w:rsidP="00A1642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64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Все просили ее (о чем?) спеть</w:t>
      </w:r>
      <w:proofErr w:type="gramStart"/>
      <w:r w:rsidRPr="00A164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.(</w:t>
      </w:r>
      <w:proofErr w:type="gramEnd"/>
      <w:r w:rsidRPr="00A164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дополнение)</w:t>
      </w:r>
    </w:p>
    <w:p w:rsidR="00A1642B" w:rsidRPr="00A1642B" w:rsidRDefault="00A1642B" w:rsidP="00A1642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64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2. </w:t>
      </w:r>
      <w:r w:rsidRPr="00A164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Инфинитив зависит от глагола движения:</w:t>
      </w:r>
    </w:p>
    <w:p w:rsidR="00A1642B" w:rsidRPr="00A1642B" w:rsidRDefault="00A1642B" w:rsidP="00A1642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64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Он пришел ( с какой целью?</w:t>
      </w:r>
      <w:proofErr w:type="gramStart"/>
      <w:r w:rsidRPr="00A164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)у</w:t>
      </w:r>
      <w:proofErr w:type="gramEnd"/>
      <w:r w:rsidRPr="00A164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знать информацию об экзаменах. (обстоятельство)</w:t>
      </w:r>
    </w:p>
    <w:p w:rsidR="00A1642B" w:rsidRPr="00A1642B" w:rsidRDefault="00A1642B" w:rsidP="00A1642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64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 К инфинитиву можно задать </w:t>
      </w:r>
      <w:proofErr w:type="gramStart"/>
      <w:r w:rsidRPr="00A164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</w:t>
      </w:r>
      <w:proofErr w:type="gramEnd"/>
      <w:r w:rsidRPr="00A164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КАКОЙ?</w:t>
      </w:r>
    </w:p>
    <w:p w:rsidR="00A1642B" w:rsidRPr="00A1642B" w:rsidRDefault="00A1642B" w:rsidP="00A1642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64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Охота (какая?) странствовать напала на него.</w:t>
      </w:r>
    </w:p>
    <w:p w:rsidR="003B2D68" w:rsidRPr="002E4A62" w:rsidRDefault="003B2D68" w:rsidP="003B2D6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Составное именное сказуемое</w:t>
      </w:r>
    </w:p>
    <w:p w:rsidR="003B2D68" w:rsidRPr="002E4A62" w:rsidRDefault="003B2D68" w:rsidP="003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сказуемое состоит из глагола-связки и именной части. Наиболее употребительный глагол-связка 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быть</w:t>
      </w:r>
      <w:r w:rsidR="005106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EC46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EC46CF" w:rsidRPr="00EC46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может и отсутствовать</w:t>
      </w:r>
      <w:r w:rsidR="00EC46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2E4A6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можно встретить и иные связки. Именная часть выражается прилагательным, существительным, наречием, причастием, местоимением и др.</w:t>
      </w:r>
    </w:p>
    <w:p w:rsidR="003B2D68" w:rsidRPr="002E4A62" w:rsidRDefault="003B2D68" w:rsidP="003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Погода </w:t>
      </w:r>
      <w:r w:rsidRPr="002E4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была хорошая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B2D68" w:rsidRPr="002E4A62" w:rsidRDefault="003B2D68" w:rsidP="003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Книга — верный </w:t>
      </w:r>
      <w:r w:rsidRPr="002E4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друг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B2D68" w:rsidRPr="002E4A62" w:rsidRDefault="003B2D68" w:rsidP="003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него характер </w:t>
      </w:r>
      <w:r w:rsidRPr="002E4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твёрже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стали.</w:t>
      </w:r>
    </w:p>
    <w:p w:rsidR="003B2D68" w:rsidRPr="002E4A62" w:rsidRDefault="003B2D68" w:rsidP="003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Трава </w:t>
      </w:r>
      <w:r w:rsidRPr="002E4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скошена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B2D68" w:rsidRPr="002E4A62" w:rsidRDefault="003B2D68" w:rsidP="003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Вечер </w:t>
      </w:r>
      <w:r w:rsidRPr="002E4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тих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B2D68" w:rsidRPr="002E4A62" w:rsidRDefault="003B2D68" w:rsidP="003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Ошибка </w:t>
      </w:r>
      <w:r w:rsidRPr="002E4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была налицо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B2D68" w:rsidRPr="002E4A62" w:rsidRDefault="003B2D68" w:rsidP="003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Дважды два — </w:t>
      </w:r>
      <w:r w:rsidRPr="002E4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четыре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B2D68" w:rsidRPr="002E4A62" w:rsidRDefault="003B2D68" w:rsidP="003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 тетрадь</w:t>
      </w:r>
      <w:r w:rsidRPr="002E4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моя</w:t>
      </w:r>
      <w:r w:rsidRPr="002E4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23AB6" w:rsidRDefault="00023AB6" w:rsidP="00610282">
      <w:pPr>
        <w:spacing w:after="144" w:line="240" w:lineRule="auto"/>
        <w:rPr>
          <w:bCs/>
          <w:color w:val="000000"/>
          <w:lang w:eastAsia="ru-RU"/>
        </w:rPr>
      </w:pPr>
    </w:p>
    <w:p w:rsidR="00610282" w:rsidRPr="00D62B82" w:rsidRDefault="00610282" w:rsidP="00610282">
      <w:pPr>
        <w:spacing w:after="144" w:line="240" w:lineRule="auto"/>
        <w:rPr>
          <w:rFonts w:ascii="Arial" w:eastAsia="Times New Roman" w:hAnsi="Arial" w:cs="Arial"/>
          <w:lang w:eastAsia="ru-RU"/>
        </w:rPr>
      </w:pPr>
      <w:r w:rsidRPr="00D62B82">
        <w:rPr>
          <w:rFonts w:ascii="Times New Roman" w:eastAsia="Times New Roman" w:hAnsi="Times New Roman" w:cs="Times New Roman"/>
          <w:b/>
          <w:bCs/>
          <w:lang w:eastAsia="ru-RU"/>
        </w:rPr>
        <w:t>Тире между подлежащим и сказуемым</w:t>
      </w:r>
    </w:p>
    <w:p w:rsidR="00610282" w:rsidRPr="00D62B82" w:rsidRDefault="00610282" w:rsidP="006102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B8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Тире ставится</w:t>
      </w:r>
    </w:p>
    <w:p w:rsidR="00610282" w:rsidRPr="00D62B82" w:rsidRDefault="00610282" w:rsidP="00610282">
      <w:pPr>
        <w:spacing w:after="144" w:line="240" w:lineRule="auto"/>
        <w:rPr>
          <w:rFonts w:ascii="Arial" w:eastAsia="Times New Roman" w:hAnsi="Arial" w:cs="Arial"/>
          <w:lang w:eastAsia="ru-RU"/>
        </w:rPr>
      </w:pPr>
      <w:r w:rsidRPr="00D62B82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D62B82">
        <w:rPr>
          <w:rFonts w:ascii="Times New Roman" w:eastAsia="Times New Roman" w:hAnsi="Times New Roman" w:cs="Times New Roman"/>
          <w:lang w:eastAsia="ru-RU"/>
        </w:rPr>
        <w:t xml:space="preserve"> Подлежащее и сказуемое </w:t>
      </w:r>
      <w:proofErr w:type="gramStart"/>
      <w:r w:rsidRPr="00D62B82">
        <w:rPr>
          <w:rFonts w:ascii="Times New Roman" w:eastAsia="Times New Roman" w:hAnsi="Times New Roman" w:cs="Times New Roman"/>
          <w:lang w:eastAsia="ru-RU"/>
        </w:rPr>
        <w:t>выражены</w:t>
      </w:r>
      <w:proofErr w:type="gramEnd"/>
      <w:r w:rsidRPr="00D62B82">
        <w:rPr>
          <w:rFonts w:ascii="Times New Roman" w:eastAsia="Times New Roman" w:hAnsi="Times New Roman" w:cs="Times New Roman"/>
          <w:lang w:eastAsia="ru-RU"/>
        </w:rPr>
        <w:t xml:space="preserve"> существительным или числительным в именительном падеже (с нулевой связкой).</w:t>
      </w:r>
    </w:p>
    <w:p w:rsidR="00610282" w:rsidRPr="00D62B82" w:rsidRDefault="00610282" w:rsidP="00610282">
      <w:pPr>
        <w:spacing w:after="144" w:line="240" w:lineRule="auto"/>
        <w:rPr>
          <w:rFonts w:ascii="Arial" w:eastAsia="Times New Roman" w:hAnsi="Arial" w:cs="Arial"/>
          <w:lang w:eastAsia="ru-RU"/>
        </w:rPr>
      </w:pP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Следующая станция – Мытищи; Трижды пять – пятнадцать; Расстояние между поселками – шестьдесят километров.</w:t>
      </w:r>
    </w:p>
    <w:p w:rsidR="00610282" w:rsidRPr="00D62B82" w:rsidRDefault="00610282" w:rsidP="00610282">
      <w:pPr>
        <w:spacing w:after="144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D62B82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D62B82">
        <w:rPr>
          <w:rFonts w:ascii="Times New Roman" w:eastAsia="Times New Roman" w:hAnsi="Times New Roman" w:cs="Times New Roman"/>
          <w:lang w:eastAsia="ru-RU"/>
        </w:rPr>
        <w:t>Подлежащее и сказуемое выражены инфинитивами или один из них – инфинитив, а другой – существительное (числительное) в именительном падеже.</w:t>
      </w:r>
      <w:proofErr w:type="gramEnd"/>
    </w:p>
    <w:p w:rsidR="00610282" w:rsidRPr="00D62B82" w:rsidRDefault="00610282" w:rsidP="00610282">
      <w:pPr>
        <w:spacing w:after="144" w:line="240" w:lineRule="auto"/>
        <w:rPr>
          <w:rFonts w:ascii="Arial" w:eastAsia="Times New Roman" w:hAnsi="Arial" w:cs="Arial"/>
          <w:lang w:eastAsia="ru-RU"/>
        </w:rPr>
      </w:pP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 xml:space="preserve">О </w:t>
      </w:r>
      <w:proofErr w:type="gramStart"/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решённом</w:t>
      </w:r>
      <w:proofErr w:type="gramEnd"/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 xml:space="preserve"> говорить – только путать; 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br/>
        <w:t>Слушать тебя – наслаждение; 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br/>
        <w:t>Мой долг – предупредить тебя об опасности</w:t>
      </w:r>
    </w:p>
    <w:p w:rsidR="00610282" w:rsidRPr="00D62B82" w:rsidRDefault="00610282" w:rsidP="00610282">
      <w:pPr>
        <w:spacing w:after="144" w:line="240" w:lineRule="auto"/>
        <w:rPr>
          <w:rFonts w:ascii="Arial" w:eastAsia="Times New Roman" w:hAnsi="Arial" w:cs="Arial"/>
          <w:lang w:eastAsia="ru-RU"/>
        </w:rPr>
      </w:pPr>
      <w:r w:rsidRPr="00D62B82">
        <w:rPr>
          <w:rFonts w:ascii="Times New Roman" w:eastAsia="Times New Roman" w:hAnsi="Times New Roman" w:cs="Times New Roman"/>
          <w:b/>
          <w:bCs/>
          <w:lang w:eastAsia="ru-RU"/>
        </w:rPr>
        <w:t xml:space="preserve">НО: </w:t>
      </w:r>
      <w:proofErr w:type="gramStart"/>
      <w:r w:rsidRPr="00D62B82">
        <w:rPr>
          <w:rFonts w:ascii="Times New Roman" w:eastAsia="Times New Roman" w:hAnsi="Times New Roman" w:cs="Times New Roman"/>
          <w:lang w:eastAsia="ru-RU"/>
        </w:rPr>
        <w:t xml:space="preserve">Подлежащее и сказуемое выражены инфинитивами или один из них – инфинитив, а другой – существительное (числительное) в именительном падеже, но порядок слов обратный (сказуемое стоит </w:t>
      </w:r>
      <w:r w:rsidRPr="00D62B82">
        <w:rPr>
          <w:rFonts w:ascii="Times New Roman" w:eastAsia="Times New Roman" w:hAnsi="Times New Roman" w:cs="Times New Roman"/>
          <w:lang w:eastAsia="ru-RU"/>
        </w:rPr>
        <w:lastRenderedPageBreak/>
        <w:t>перед подлежащим) и пауза между подлежащим и сказуемым отсутствует (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Какое счастье сына обнимать!</w:t>
      </w:r>
      <w:r w:rsidRPr="00D62B82">
        <w:rPr>
          <w:rFonts w:ascii="Times New Roman" w:eastAsia="Times New Roman" w:hAnsi="Times New Roman" w:cs="Times New Roman"/>
          <w:lang w:eastAsia="ru-RU"/>
        </w:rPr>
        <w:t>).</w:t>
      </w:r>
      <w:proofErr w:type="gramEnd"/>
      <w:r w:rsidRPr="00D62B82">
        <w:rPr>
          <w:rFonts w:ascii="Times New Roman" w:eastAsia="Times New Roman" w:hAnsi="Times New Roman" w:cs="Times New Roman"/>
          <w:lang w:eastAsia="ru-RU"/>
        </w:rPr>
        <w:br/>
      </w:r>
      <w:r w:rsidRPr="00D62B82">
        <w:rPr>
          <w:rFonts w:ascii="Times New Roman" w:eastAsia="Times New Roman" w:hAnsi="Times New Roman" w:cs="Times New Roman"/>
          <w:lang w:eastAsia="ru-RU"/>
        </w:rPr>
        <w:br/>
      </w:r>
      <w:r w:rsidRPr="00D62B8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Обратите внимание:</w:t>
      </w:r>
      <w:r w:rsidRPr="00D62B82">
        <w:rPr>
          <w:rFonts w:ascii="Times New Roman" w:eastAsia="Times New Roman" w:hAnsi="Times New Roman" w:cs="Times New Roman"/>
          <w:lang w:eastAsia="ru-RU"/>
        </w:rPr>
        <w:t> если пауза есть, то тире ставится и при обратном порядке слов (</w:t>
      </w:r>
      <w:proofErr w:type="gramStart"/>
      <w:r w:rsidRPr="00D62B82">
        <w:rPr>
          <w:rFonts w:ascii="Times New Roman" w:eastAsia="Times New Roman" w:hAnsi="Times New Roman" w:cs="Times New Roman"/>
          <w:lang w:eastAsia="ru-RU"/>
        </w:rPr>
        <w:t>ср</w:t>
      </w:r>
      <w:proofErr w:type="gramEnd"/>
      <w:r w:rsidRPr="00D62B82">
        <w:rPr>
          <w:rFonts w:ascii="Times New Roman" w:eastAsia="Times New Roman" w:hAnsi="Times New Roman" w:cs="Times New Roman"/>
          <w:lang w:eastAsia="ru-RU"/>
        </w:rPr>
        <w:t>.: 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Это большое искусство – ждать</w:t>
      </w:r>
      <w:r w:rsidRPr="00D62B82">
        <w:rPr>
          <w:rFonts w:ascii="Times New Roman" w:eastAsia="Times New Roman" w:hAnsi="Times New Roman" w:cs="Times New Roman"/>
          <w:lang w:eastAsia="ru-RU"/>
        </w:rPr>
        <w:t>).</w:t>
      </w:r>
    </w:p>
    <w:p w:rsidR="00610282" w:rsidRPr="00D62B82" w:rsidRDefault="00610282" w:rsidP="00610282">
      <w:pPr>
        <w:spacing w:after="144" w:line="240" w:lineRule="auto"/>
        <w:rPr>
          <w:rFonts w:ascii="Arial" w:eastAsia="Times New Roman" w:hAnsi="Arial" w:cs="Arial"/>
          <w:lang w:eastAsia="ru-RU"/>
        </w:rPr>
      </w:pPr>
      <w:r w:rsidRPr="00D62B82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D62B82">
        <w:rPr>
          <w:rFonts w:ascii="Times New Roman" w:eastAsia="Times New Roman" w:hAnsi="Times New Roman" w:cs="Times New Roman"/>
          <w:lang w:eastAsia="ru-RU"/>
        </w:rPr>
        <w:t> Сказуемое присоединяется к подлежащему с помощью слов это, вот, это есть, значит (в значении 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это есть</w:t>
      </w:r>
      <w:r w:rsidRPr="00D62B82">
        <w:rPr>
          <w:rFonts w:ascii="Times New Roman" w:eastAsia="Times New Roman" w:hAnsi="Times New Roman" w:cs="Times New Roman"/>
          <w:lang w:eastAsia="ru-RU"/>
        </w:rPr>
        <w:t>), это значит (тире ставится перед этими словами).</w:t>
      </w:r>
    </w:p>
    <w:p w:rsidR="00610282" w:rsidRPr="00D62B82" w:rsidRDefault="00610282" w:rsidP="00610282">
      <w:pPr>
        <w:spacing w:after="144" w:line="240" w:lineRule="auto"/>
        <w:rPr>
          <w:rFonts w:ascii="Arial" w:eastAsia="Times New Roman" w:hAnsi="Arial" w:cs="Arial"/>
          <w:lang w:eastAsia="ru-RU"/>
        </w:rPr>
      </w:pP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Поймать ерша или окуня – это такое блаженство;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br/>
        <w:t>Понять – значит простить;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Безумство </w:t>
      </w:r>
      <w:proofErr w:type="gramStart"/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храбрых</w:t>
      </w:r>
      <w:proofErr w:type="gramEnd"/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 xml:space="preserve"> – вот мудрость жизни.</w:t>
      </w:r>
    </w:p>
    <w:p w:rsidR="00610282" w:rsidRPr="00D62B82" w:rsidRDefault="00610282" w:rsidP="00610282">
      <w:pPr>
        <w:spacing w:after="144" w:line="240" w:lineRule="auto"/>
        <w:rPr>
          <w:rFonts w:ascii="Arial" w:eastAsia="Times New Roman" w:hAnsi="Arial" w:cs="Arial"/>
          <w:lang w:eastAsia="ru-RU"/>
        </w:rPr>
      </w:pPr>
      <w:r w:rsidRPr="00D62B82">
        <w:rPr>
          <w:rFonts w:ascii="Times New Roman" w:eastAsia="Times New Roman" w:hAnsi="Times New Roman" w:cs="Times New Roman"/>
          <w:b/>
          <w:bCs/>
          <w:lang w:eastAsia="ru-RU"/>
        </w:rPr>
        <w:t xml:space="preserve">НО: </w:t>
      </w:r>
      <w:r w:rsidRPr="00D62B82">
        <w:rPr>
          <w:rFonts w:ascii="Times New Roman" w:eastAsia="Times New Roman" w:hAnsi="Times New Roman" w:cs="Times New Roman"/>
          <w:lang w:eastAsia="ru-RU"/>
        </w:rPr>
        <w:t> Перед словами это, значит тире не ставится, если:</w:t>
      </w:r>
      <w:r w:rsidRPr="00D62B82">
        <w:rPr>
          <w:rFonts w:ascii="Times New Roman" w:eastAsia="Times New Roman" w:hAnsi="Times New Roman" w:cs="Times New Roman"/>
          <w:lang w:eastAsia="ru-RU"/>
        </w:rPr>
        <w:br/>
        <w:t xml:space="preserve">а) </w:t>
      </w:r>
      <w:proofErr w:type="gramStart"/>
      <w:r w:rsidRPr="00D62B82">
        <w:rPr>
          <w:rFonts w:ascii="Times New Roman" w:eastAsia="Times New Roman" w:hAnsi="Times New Roman" w:cs="Times New Roman"/>
          <w:lang w:eastAsia="ru-RU"/>
        </w:rPr>
        <w:t>значит</w:t>
      </w:r>
      <w:proofErr w:type="gramEnd"/>
      <w:r w:rsidRPr="00D62B82">
        <w:rPr>
          <w:rFonts w:ascii="Times New Roman" w:eastAsia="Times New Roman" w:hAnsi="Times New Roman" w:cs="Times New Roman"/>
          <w:lang w:eastAsia="ru-RU"/>
        </w:rPr>
        <w:t xml:space="preserve"> является вводным словом (в значении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следовательно</w:t>
      </w:r>
      <w:r w:rsidRPr="00D62B82">
        <w:rPr>
          <w:rFonts w:ascii="Times New Roman" w:eastAsia="Times New Roman" w:hAnsi="Times New Roman" w:cs="Times New Roman"/>
          <w:lang w:eastAsia="ru-RU"/>
        </w:rPr>
        <w:t>):</w:t>
      </w:r>
      <w:r w:rsidRPr="00D62B82">
        <w:rPr>
          <w:rFonts w:ascii="Times New Roman" w:eastAsia="Times New Roman" w:hAnsi="Times New Roman" w:cs="Times New Roman"/>
          <w:lang w:eastAsia="ru-RU"/>
        </w:rPr>
        <w:br/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Солнечные пятна исчезли; значит, солнце склонилось за полдень</w:t>
      </w:r>
      <w:r w:rsidRPr="00D62B82">
        <w:rPr>
          <w:rFonts w:ascii="Times New Roman" w:eastAsia="Times New Roman" w:hAnsi="Times New Roman" w:cs="Times New Roman"/>
          <w:lang w:eastAsia="ru-RU"/>
        </w:rPr>
        <w:t>;</w:t>
      </w:r>
      <w:r w:rsidRPr="00D62B82">
        <w:rPr>
          <w:rFonts w:ascii="Times New Roman" w:eastAsia="Times New Roman" w:hAnsi="Times New Roman" w:cs="Times New Roman"/>
          <w:lang w:eastAsia="ru-RU"/>
        </w:rPr>
        <w:br/>
        <w:t xml:space="preserve">б) </w:t>
      </w:r>
      <w:proofErr w:type="gramStart"/>
      <w:r w:rsidRPr="00D62B82">
        <w:rPr>
          <w:rFonts w:ascii="Times New Roman" w:eastAsia="Times New Roman" w:hAnsi="Times New Roman" w:cs="Times New Roman"/>
          <w:lang w:eastAsia="ru-RU"/>
        </w:rPr>
        <w:t>значит</w:t>
      </w:r>
      <w:proofErr w:type="gramEnd"/>
      <w:r w:rsidRPr="00D62B82">
        <w:rPr>
          <w:rFonts w:ascii="Times New Roman" w:eastAsia="Times New Roman" w:hAnsi="Times New Roman" w:cs="Times New Roman"/>
          <w:lang w:eastAsia="ru-RU"/>
        </w:rPr>
        <w:t xml:space="preserve"> является глаголом в значениях:</w:t>
      </w:r>
      <w:r w:rsidRPr="00D62B82">
        <w:rPr>
          <w:rFonts w:ascii="Times New Roman" w:eastAsia="Times New Roman" w:hAnsi="Times New Roman" w:cs="Times New Roman"/>
          <w:lang w:eastAsia="ru-RU"/>
        </w:rPr>
        <w:br/>
        <w:t>1. «означать (о словах, знаках, жестах)» (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Кирджали на турецком языке значит витязь, удалец</w:t>
      </w:r>
      <w:r w:rsidRPr="00D62B82">
        <w:rPr>
          <w:rFonts w:ascii="Times New Roman" w:eastAsia="Times New Roman" w:hAnsi="Times New Roman" w:cs="Times New Roman"/>
          <w:lang w:eastAsia="ru-RU"/>
        </w:rPr>
        <w:t>);</w:t>
      </w:r>
      <w:r w:rsidRPr="00D62B82">
        <w:rPr>
          <w:rFonts w:ascii="Times New Roman" w:eastAsia="Times New Roman" w:hAnsi="Times New Roman" w:cs="Times New Roman"/>
          <w:lang w:eastAsia="ru-RU"/>
        </w:rPr>
        <w:br/>
        <w:t>2. «свидетельствовать о чём-то» (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Если я молчу, то это не значит, что я с тобой согласен</w:t>
      </w:r>
      <w:r w:rsidRPr="00D62B82">
        <w:rPr>
          <w:rFonts w:ascii="Times New Roman" w:eastAsia="Times New Roman" w:hAnsi="Times New Roman" w:cs="Times New Roman"/>
          <w:lang w:eastAsia="ru-RU"/>
        </w:rPr>
        <w:t>);</w:t>
      </w:r>
      <w:r w:rsidRPr="00D62B82">
        <w:rPr>
          <w:rFonts w:ascii="Times New Roman" w:eastAsia="Times New Roman" w:hAnsi="Times New Roman" w:cs="Times New Roman"/>
          <w:lang w:eastAsia="ru-RU"/>
        </w:rPr>
        <w:br/>
        <w:t>3. «иметь значение, быть существенным» (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Человек значит неизмеримо больше, чем принято думать</w:t>
      </w:r>
      <w:r w:rsidRPr="00D62B82">
        <w:rPr>
          <w:rFonts w:ascii="Times New Roman" w:eastAsia="Times New Roman" w:hAnsi="Times New Roman" w:cs="Times New Roman"/>
          <w:lang w:eastAsia="ru-RU"/>
        </w:rPr>
        <w:t>);</w:t>
      </w:r>
      <w:r w:rsidRPr="00D62B82">
        <w:rPr>
          <w:rFonts w:ascii="Times New Roman" w:eastAsia="Times New Roman" w:hAnsi="Times New Roman" w:cs="Times New Roman"/>
          <w:lang w:eastAsia="ru-RU"/>
        </w:rPr>
        <w:br/>
        <w:t>в) это является подлежащим, выраженным указательным местоимением: 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Это</w:t>
      </w:r>
      <w:r w:rsidRPr="00D62B82">
        <w:rPr>
          <w:rFonts w:ascii="Times New Roman" w:eastAsia="Times New Roman" w:hAnsi="Times New Roman" w:cs="Times New Roman"/>
          <w:lang w:eastAsia="ru-RU"/>
        </w:rPr>
        <w:t> (что?</w:t>
      </w:r>
      <w:proofErr w:type="gramStart"/>
      <w:r w:rsidRPr="00D62B82">
        <w:rPr>
          <w:rFonts w:ascii="Times New Roman" w:eastAsia="Times New Roman" w:hAnsi="Times New Roman" w:cs="Times New Roman"/>
          <w:lang w:eastAsia="ru-RU"/>
        </w:rPr>
        <w:t>)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м</w:t>
      </w:r>
      <w:proofErr w:type="gramEnd"/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оя дочь; Это</w:t>
      </w:r>
      <w:r w:rsidRPr="00D62B82">
        <w:rPr>
          <w:rFonts w:ascii="Times New Roman" w:eastAsia="Times New Roman" w:hAnsi="Times New Roman" w:cs="Times New Roman"/>
          <w:lang w:eastAsia="ru-RU"/>
        </w:rPr>
        <w:t> (что?) 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интересно</w:t>
      </w:r>
      <w:r w:rsidRPr="00D62B82">
        <w:rPr>
          <w:rFonts w:ascii="Times New Roman" w:eastAsia="Times New Roman" w:hAnsi="Times New Roman" w:cs="Times New Roman"/>
          <w:lang w:eastAsia="ru-RU"/>
        </w:rPr>
        <w:t>).</w:t>
      </w:r>
    </w:p>
    <w:p w:rsidR="00610282" w:rsidRPr="00D62B82" w:rsidRDefault="00610282" w:rsidP="00610282">
      <w:pPr>
        <w:spacing w:after="14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D62B8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Тире не ставится</w:t>
      </w:r>
    </w:p>
    <w:p w:rsidR="00610282" w:rsidRPr="00D62B82" w:rsidRDefault="00610282" w:rsidP="00610282">
      <w:pPr>
        <w:spacing w:after="144" w:line="240" w:lineRule="auto"/>
        <w:rPr>
          <w:rFonts w:ascii="Arial" w:eastAsia="Times New Roman" w:hAnsi="Arial" w:cs="Arial"/>
          <w:lang w:eastAsia="ru-RU"/>
        </w:rPr>
      </w:pPr>
      <w:r w:rsidRPr="00D62B82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D62B82">
        <w:rPr>
          <w:rFonts w:ascii="Times New Roman" w:eastAsia="Times New Roman" w:hAnsi="Times New Roman" w:cs="Times New Roman"/>
          <w:lang w:eastAsia="ru-RU"/>
        </w:rPr>
        <w:t> Подлежащее и сказуемое выражены существительным или числительным в именительном падеже, но:</w:t>
      </w:r>
      <w:r w:rsidRPr="00D62B82">
        <w:rPr>
          <w:rFonts w:ascii="Times New Roman" w:eastAsia="Times New Roman" w:hAnsi="Times New Roman" w:cs="Times New Roman"/>
          <w:lang w:eastAsia="ru-RU"/>
        </w:rPr>
        <w:br/>
        <w:t>а) связка не нулевая (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Брат был умный человек; Война есть безумие</w:t>
      </w:r>
      <w:r w:rsidRPr="00D62B82">
        <w:rPr>
          <w:rFonts w:ascii="Times New Roman" w:eastAsia="Times New Roman" w:hAnsi="Times New Roman" w:cs="Times New Roman"/>
          <w:lang w:eastAsia="ru-RU"/>
        </w:rPr>
        <w:t>);</w:t>
      </w:r>
      <w:r w:rsidRPr="00D62B82">
        <w:rPr>
          <w:rFonts w:ascii="Times New Roman" w:eastAsia="Times New Roman" w:hAnsi="Times New Roman" w:cs="Times New Roman"/>
          <w:lang w:eastAsia="ru-RU"/>
        </w:rPr>
        <w:br/>
        <w:t>б) при сказуемом есть сравнительный союз (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как, будто, словно, точно, вроде как, всё равно что, что</w:t>
      </w:r>
      <w:r w:rsidRPr="00D62B82">
        <w:rPr>
          <w:rFonts w:ascii="Times New Roman" w:eastAsia="Times New Roman" w:hAnsi="Times New Roman" w:cs="Times New Roman"/>
          <w:lang w:eastAsia="ru-RU"/>
        </w:rPr>
        <w:t> и др.) (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 xml:space="preserve">Звёзды будто алмазы; </w:t>
      </w:r>
      <w:proofErr w:type="gramStart"/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Небо</w:t>
      </w:r>
      <w:proofErr w:type="gramEnd"/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 xml:space="preserve"> точно море</w:t>
      </w:r>
      <w:r w:rsidRPr="00D62B82">
        <w:rPr>
          <w:rFonts w:ascii="Times New Roman" w:eastAsia="Times New Roman" w:hAnsi="Times New Roman" w:cs="Times New Roman"/>
          <w:lang w:eastAsia="ru-RU"/>
        </w:rPr>
        <w:t>);</w:t>
      </w:r>
      <w:r w:rsidR="00237260">
        <w:rPr>
          <w:rFonts w:ascii="Times New Roman" w:eastAsia="Times New Roman" w:hAnsi="Times New Roman" w:cs="Times New Roman"/>
          <w:lang w:eastAsia="ru-RU"/>
        </w:rPr>
        <w:t xml:space="preserve"> В этом случае союз входит в состав сказуемого.</w:t>
      </w:r>
      <w:r w:rsidRPr="00D62B82">
        <w:rPr>
          <w:rFonts w:ascii="Times New Roman" w:eastAsia="Times New Roman" w:hAnsi="Times New Roman" w:cs="Times New Roman"/>
          <w:lang w:eastAsia="ru-RU"/>
        </w:rPr>
        <w:br/>
        <w:t>в) перед сказуемым стоит частица не (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Бедность не порок</w:t>
      </w:r>
      <w:r w:rsidRPr="00D62B82">
        <w:rPr>
          <w:rFonts w:ascii="Times New Roman" w:eastAsia="Times New Roman" w:hAnsi="Times New Roman" w:cs="Times New Roman"/>
          <w:lang w:eastAsia="ru-RU"/>
        </w:rPr>
        <w:t>);</w:t>
      </w:r>
    </w:p>
    <w:p w:rsidR="00610282" w:rsidRPr="00D62B82" w:rsidRDefault="00610282" w:rsidP="00610282">
      <w:pPr>
        <w:spacing w:after="144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D62B82">
        <w:rPr>
          <w:rFonts w:ascii="Times New Roman" w:eastAsia="Times New Roman" w:hAnsi="Times New Roman" w:cs="Times New Roman"/>
          <w:lang w:eastAsia="ru-RU"/>
        </w:rPr>
        <w:t>г) между подлежащим и сказуемым стоит вводное слово (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Сергей, кажется, врач</w:t>
      </w:r>
      <w:r w:rsidRPr="00D62B82">
        <w:rPr>
          <w:rFonts w:ascii="Times New Roman" w:eastAsia="Times New Roman" w:hAnsi="Times New Roman" w:cs="Times New Roman"/>
          <w:lang w:eastAsia="ru-RU"/>
        </w:rPr>
        <w:t>); иногда – наречие (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Сергей теперь известный художник</w:t>
      </w:r>
      <w:r w:rsidRPr="00D62B82">
        <w:rPr>
          <w:rFonts w:ascii="Times New Roman" w:eastAsia="Times New Roman" w:hAnsi="Times New Roman" w:cs="Times New Roman"/>
          <w:lang w:eastAsia="ru-RU"/>
        </w:rPr>
        <w:t>), союз (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Сергей тоже врач</w:t>
      </w:r>
      <w:r w:rsidRPr="00D62B82">
        <w:rPr>
          <w:rFonts w:ascii="Times New Roman" w:eastAsia="Times New Roman" w:hAnsi="Times New Roman" w:cs="Times New Roman"/>
          <w:lang w:eastAsia="ru-RU"/>
        </w:rPr>
        <w:t>), частица (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Март только начало весны</w:t>
      </w:r>
      <w:r w:rsidRPr="00D62B82">
        <w:rPr>
          <w:rFonts w:ascii="Times New Roman" w:eastAsia="Times New Roman" w:hAnsi="Times New Roman" w:cs="Times New Roman"/>
          <w:lang w:eastAsia="ru-RU"/>
        </w:rPr>
        <w:t>);</w:t>
      </w:r>
      <w:proofErr w:type="gramEnd"/>
    </w:p>
    <w:p w:rsidR="00610282" w:rsidRPr="00D62B82" w:rsidRDefault="00610282" w:rsidP="00D62B82">
      <w:pPr>
        <w:spacing w:after="144" w:line="240" w:lineRule="auto"/>
        <w:rPr>
          <w:rFonts w:ascii="Arial" w:eastAsia="Times New Roman" w:hAnsi="Arial" w:cs="Arial"/>
          <w:lang w:eastAsia="ru-RU"/>
        </w:rPr>
      </w:pPr>
      <w:r w:rsidRPr="00D62B82">
        <w:rPr>
          <w:rFonts w:ascii="Times New Roman" w:eastAsia="Times New Roman" w:hAnsi="Times New Roman" w:cs="Times New Roman"/>
          <w:lang w:eastAsia="ru-RU"/>
        </w:rPr>
        <w:t>д) перед сказуемым стоит относящееся к нему дополнение (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Сергей мне сосед</w:t>
      </w:r>
      <w:r w:rsidRPr="00D62B82">
        <w:rPr>
          <w:rFonts w:ascii="Times New Roman" w:eastAsia="Times New Roman" w:hAnsi="Times New Roman" w:cs="Times New Roman"/>
          <w:lang w:eastAsia="ru-RU"/>
        </w:rPr>
        <w:t>);</w:t>
      </w:r>
      <w:r w:rsidRPr="00D62B82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D62B82">
        <w:rPr>
          <w:rFonts w:ascii="Times New Roman" w:eastAsia="Times New Roman" w:hAnsi="Times New Roman" w:cs="Times New Roman"/>
          <w:lang w:eastAsia="ru-RU"/>
        </w:rPr>
        <w:t xml:space="preserve">е) </w:t>
      </w:r>
      <w:proofErr w:type="gramEnd"/>
      <w:r w:rsidRPr="00D62B82">
        <w:rPr>
          <w:rFonts w:ascii="Times New Roman" w:eastAsia="Times New Roman" w:hAnsi="Times New Roman" w:cs="Times New Roman"/>
          <w:lang w:eastAsia="ru-RU"/>
        </w:rPr>
        <w:t>сказуемое предшествует подлежащему (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Прекрасный человек Иван Иванович</w:t>
      </w:r>
      <w:r w:rsidRPr="00D62B82">
        <w:rPr>
          <w:rFonts w:ascii="Times New Roman" w:eastAsia="Times New Roman" w:hAnsi="Times New Roman" w:cs="Times New Roman"/>
          <w:lang w:eastAsia="ru-RU"/>
        </w:rPr>
        <w:t>);</w:t>
      </w:r>
      <w:r w:rsidRPr="00D62B82">
        <w:rPr>
          <w:rFonts w:ascii="Times New Roman" w:eastAsia="Times New Roman" w:hAnsi="Times New Roman" w:cs="Times New Roman"/>
          <w:lang w:eastAsia="ru-RU"/>
        </w:rPr>
        <w:br/>
        <w:t>ж) подлежащее и сказуемое образуют неразложимый фразеологический оборот (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Два сапога пара</w:t>
      </w:r>
      <w:r w:rsidRPr="00D62B82">
        <w:rPr>
          <w:rFonts w:ascii="Times New Roman" w:eastAsia="Times New Roman" w:hAnsi="Times New Roman" w:cs="Times New Roman"/>
          <w:lang w:eastAsia="ru-RU"/>
        </w:rPr>
        <w:t>).</w:t>
      </w:r>
    </w:p>
    <w:p w:rsidR="00610282" w:rsidRPr="00D62B82" w:rsidRDefault="00610282" w:rsidP="00610282">
      <w:pPr>
        <w:spacing w:after="144" w:line="240" w:lineRule="auto"/>
        <w:rPr>
          <w:rFonts w:ascii="Arial" w:eastAsia="Times New Roman" w:hAnsi="Arial" w:cs="Arial"/>
          <w:lang w:eastAsia="ru-RU"/>
        </w:rPr>
      </w:pPr>
      <w:r w:rsidRPr="00D62B82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D62B82">
        <w:rPr>
          <w:rFonts w:ascii="Times New Roman" w:eastAsia="Times New Roman" w:hAnsi="Times New Roman" w:cs="Times New Roman"/>
          <w:lang w:eastAsia="ru-RU"/>
        </w:rPr>
        <w:t xml:space="preserve"> Подлежащее выражено инфинитивом, сказуемое – наречием на </w:t>
      </w:r>
      <w:proofErr w:type="gramStart"/>
      <w:r w:rsidRPr="00D62B82">
        <w:rPr>
          <w:rFonts w:ascii="Times New Roman" w:eastAsia="Times New Roman" w:hAnsi="Times New Roman" w:cs="Times New Roman"/>
          <w:lang w:eastAsia="ru-RU"/>
        </w:rPr>
        <w:t>-о</w:t>
      </w:r>
      <w:proofErr w:type="gramEnd"/>
      <w:r w:rsidRPr="00D62B82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Курить вредно</w:t>
      </w:r>
      <w:r w:rsidRPr="00D62B82">
        <w:rPr>
          <w:rFonts w:ascii="Times New Roman" w:eastAsia="Times New Roman" w:hAnsi="Times New Roman" w:cs="Times New Roman"/>
          <w:lang w:eastAsia="ru-RU"/>
        </w:rPr>
        <w:t>).</w:t>
      </w:r>
    </w:p>
    <w:p w:rsidR="00610282" w:rsidRPr="00D62B82" w:rsidRDefault="00610282" w:rsidP="00610282">
      <w:pPr>
        <w:spacing w:after="144" w:line="240" w:lineRule="auto"/>
        <w:rPr>
          <w:rFonts w:ascii="Arial" w:eastAsia="Times New Roman" w:hAnsi="Arial" w:cs="Arial"/>
          <w:lang w:eastAsia="ru-RU"/>
        </w:rPr>
      </w:pPr>
      <w:r w:rsidRPr="00D62B82">
        <w:rPr>
          <w:rFonts w:ascii="Times New Roman" w:eastAsia="Times New Roman" w:hAnsi="Times New Roman" w:cs="Times New Roman"/>
          <w:b/>
          <w:bCs/>
          <w:lang w:eastAsia="ru-RU"/>
        </w:rPr>
        <w:t xml:space="preserve">НО: </w:t>
      </w:r>
      <w:r w:rsidRPr="00D62B82">
        <w:rPr>
          <w:rFonts w:ascii="Times New Roman" w:eastAsia="Times New Roman" w:hAnsi="Times New Roman" w:cs="Times New Roman"/>
          <w:lang w:eastAsia="ru-RU"/>
        </w:rPr>
        <w:t xml:space="preserve"> Тире ставится между подлежащим, выраженным инфинитивом, и сказуемым, выраженным наречием на </w:t>
      </w:r>
      <w:proofErr w:type="gramStart"/>
      <w:r w:rsidRPr="00D62B82">
        <w:rPr>
          <w:rFonts w:ascii="Times New Roman" w:eastAsia="Times New Roman" w:hAnsi="Times New Roman" w:cs="Times New Roman"/>
          <w:lang w:eastAsia="ru-RU"/>
        </w:rPr>
        <w:t>-о</w:t>
      </w:r>
      <w:proofErr w:type="gramEnd"/>
      <w:r w:rsidRPr="00D62B82">
        <w:rPr>
          <w:rFonts w:ascii="Times New Roman" w:eastAsia="Times New Roman" w:hAnsi="Times New Roman" w:cs="Times New Roman"/>
          <w:lang w:eastAsia="ru-RU"/>
        </w:rPr>
        <w:t>, при наличии паузы между главными членами (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Это ужасно – струсить</w:t>
      </w:r>
      <w:r w:rsidRPr="00D62B82">
        <w:rPr>
          <w:rFonts w:ascii="Times New Roman" w:eastAsia="Times New Roman" w:hAnsi="Times New Roman" w:cs="Times New Roman"/>
          <w:lang w:eastAsia="ru-RU"/>
        </w:rPr>
        <w:t>).</w:t>
      </w:r>
    </w:p>
    <w:p w:rsidR="00610282" w:rsidRPr="00D62B82" w:rsidRDefault="00610282" w:rsidP="00610282">
      <w:pPr>
        <w:spacing w:after="144" w:line="240" w:lineRule="auto"/>
        <w:rPr>
          <w:rFonts w:ascii="Arial" w:eastAsia="Times New Roman" w:hAnsi="Arial" w:cs="Arial"/>
          <w:lang w:eastAsia="ru-RU"/>
        </w:rPr>
      </w:pPr>
      <w:r w:rsidRPr="00D62B82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D62B82">
        <w:rPr>
          <w:rFonts w:ascii="Times New Roman" w:eastAsia="Times New Roman" w:hAnsi="Times New Roman" w:cs="Times New Roman"/>
          <w:lang w:eastAsia="ru-RU"/>
        </w:rPr>
        <w:t> Подлежащее выражено личным местоимением, сказуемое – именительным падежом существительного (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Я честный человек</w:t>
      </w:r>
      <w:r w:rsidRPr="00D62B82">
        <w:rPr>
          <w:rFonts w:ascii="Times New Roman" w:eastAsia="Times New Roman" w:hAnsi="Times New Roman" w:cs="Times New Roman"/>
          <w:lang w:eastAsia="ru-RU"/>
        </w:rPr>
        <w:t>).</w:t>
      </w:r>
    </w:p>
    <w:p w:rsidR="00610282" w:rsidRPr="00D62B82" w:rsidRDefault="00610282" w:rsidP="00610282">
      <w:pPr>
        <w:spacing w:after="144" w:line="240" w:lineRule="auto"/>
        <w:rPr>
          <w:rFonts w:ascii="Arial" w:eastAsia="Times New Roman" w:hAnsi="Arial" w:cs="Arial"/>
          <w:lang w:eastAsia="ru-RU"/>
        </w:rPr>
      </w:pPr>
      <w:r w:rsidRPr="00D62B82">
        <w:rPr>
          <w:rFonts w:ascii="Times New Roman" w:eastAsia="Times New Roman" w:hAnsi="Times New Roman" w:cs="Times New Roman"/>
          <w:b/>
          <w:bCs/>
          <w:lang w:eastAsia="ru-RU"/>
        </w:rPr>
        <w:t xml:space="preserve">НО: </w:t>
      </w:r>
      <w:r w:rsidRPr="00D62B82">
        <w:rPr>
          <w:rFonts w:ascii="Times New Roman" w:eastAsia="Times New Roman" w:hAnsi="Times New Roman" w:cs="Times New Roman"/>
          <w:lang w:eastAsia="ru-RU"/>
        </w:rPr>
        <w:t> Тире ставится при подлежащем, выраженным личным местоимением, и сказуемом, выраженным именительным падежом существительного:</w:t>
      </w:r>
      <w:r w:rsidRPr="00D62B82">
        <w:rPr>
          <w:rFonts w:ascii="Times New Roman" w:eastAsia="Times New Roman" w:hAnsi="Times New Roman" w:cs="Times New Roman"/>
          <w:lang w:eastAsia="ru-RU"/>
        </w:rPr>
        <w:br/>
        <w:t>а) при логическом подчеркивании (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Я – гражданин России</w:t>
      </w:r>
      <w:r w:rsidRPr="00D62B82">
        <w:rPr>
          <w:rFonts w:ascii="Times New Roman" w:eastAsia="Times New Roman" w:hAnsi="Times New Roman" w:cs="Times New Roman"/>
          <w:lang w:eastAsia="ru-RU"/>
        </w:rPr>
        <w:t>);</w:t>
      </w:r>
      <w:r w:rsidRPr="00D62B82">
        <w:rPr>
          <w:rFonts w:ascii="Times New Roman" w:eastAsia="Times New Roman" w:hAnsi="Times New Roman" w:cs="Times New Roman"/>
          <w:lang w:eastAsia="ru-RU"/>
        </w:rPr>
        <w:br/>
        <w:t>б) при структурном параллелизме предложений (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Мы – люди спокойные. Он – человек беспокойный</w:t>
      </w:r>
      <w:r w:rsidRPr="00D62B82">
        <w:rPr>
          <w:rFonts w:ascii="Times New Roman" w:eastAsia="Times New Roman" w:hAnsi="Times New Roman" w:cs="Times New Roman"/>
          <w:lang w:eastAsia="ru-RU"/>
        </w:rPr>
        <w:t>);</w:t>
      </w:r>
      <w:r w:rsidRPr="00D62B82">
        <w:rPr>
          <w:rFonts w:ascii="Times New Roman" w:eastAsia="Times New Roman" w:hAnsi="Times New Roman" w:cs="Times New Roman"/>
          <w:lang w:eastAsia="ru-RU"/>
        </w:rPr>
        <w:br/>
        <w:t>в) при обратном порядке слов (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Герой этого спектакля – я</w:t>
      </w:r>
      <w:r w:rsidRPr="00D62B82">
        <w:rPr>
          <w:rFonts w:ascii="Times New Roman" w:eastAsia="Times New Roman" w:hAnsi="Times New Roman" w:cs="Times New Roman"/>
          <w:lang w:eastAsia="ru-RU"/>
        </w:rPr>
        <w:t>).</w:t>
      </w:r>
    </w:p>
    <w:p w:rsidR="00610282" w:rsidRPr="00D62B82" w:rsidRDefault="00610282" w:rsidP="00610282">
      <w:pPr>
        <w:spacing w:after="144" w:line="240" w:lineRule="auto"/>
        <w:rPr>
          <w:rFonts w:ascii="Arial" w:eastAsia="Times New Roman" w:hAnsi="Arial" w:cs="Arial"/>
          <w:lang w:eastAsia="ru-RU"/>
        </w:rPr>
      </w:pPr>
      <w:r w:rsidRPr="00D62B82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D62B82">
        <w:rPr>
          <w:rFonts w:ascii="Times New Roman" w:eastAsia="Times New Roman" w:hAnsi="Times New Roman" w:cs="Times New Roman"/>
          <w:lang w:eastAsia="ru-RU"/>
        </w:rPr>
        <w:t> Сказуемое выражено прилагательным, причастием, местоимением-прилагательным (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Земля круглая; Ключи мои</w:t>
      </w:r>
      <w:r w:rsidRPr="00D62B82">
        <w:rPr>
          <w:rFonts w:ascii="Times New Roman" w:eastAsia="Times New Roman" w:hAnsi="Times New Roman" w:cs="Times New Roman"/>
          <w:lang w:eastAsia="ru-RU"/>
        </w:rPr>
        <w:t>).</w:t>
      </w:r>
    </w:p>
    <w:p w:rsidR="00EC46CF" w:rsidRPr="00392AE4" w:rsidRDefault="00610282" w:rsidP="00392AE4">
      <w:pPr>
        <w:spacing w:after="144" w:line="240" w:lineRule="auto"/>
        <w:rPr>
          <w:rFonts w:ascii="Arial" w:eastAsia="Times New Roman" w:hAnsi="Arial" w:cs="Arial"/>
          <w:lang w:eastAsia="ru-RU"/>
        </w:rPr>
      </w:pPr>
      <w:r w:rsidRPr="00D62B82">
        <w:rPr>
          <w:rFonts w:ascii="Times New Roman" w:eastAsia="Times New Roman" w:hAnsi="Times New Roman" w:cs="Times New Roman"/>
          <w:b/>
          <w:bCs/>
          <w:lang w:eastAsia="ru-RU"/>
        </w:rPr>
        <w:t xml:space="preserve">НО: </w:t>
      </w:r>
      <w:proofErr w:type="gramStart"/>
      <w:r w:rsidRPr="00D62B82">
        <w:rPr>
          <w:rFonts w:ascii="Times New Roman" w:eastAsia="Times New Roman" w:hAnsi="Times New Roman" w:cs="Times New Roman"/>
          <w:lang w:eastAsia="ru-RU"/>
        </w:rPr>
        <w:t>Тире перед сказуемым-прилагательным, причастием, местоимением-прилагательным ставится:</w:t>
      </w:r>
      <w:r w:rsidRPr="00D62B82">
        <w:rPr>
          <w:rFonts w:ascii="Times New Roman" w:eastAsia="Times New Roman" w:hAnsi="Times New Roman" w:cs="Times New Roman"/>
          <w:lang w:eastAsia="ru-RU"/>
        </w:rPr>
        <w:br/>
        <w:t>а) при логическом и интонационном членении предложения (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Зрачки – кошачьи</w:t>
      </w:r>
      <w:r w:rsidRPr="00D62B82">
        <w:rPr>
          <w:rFonts w:ascii="Times New Roman" w:eastAsia="Times New Roman" w:hAnsi="Times New Roman" w:cs="Times New Roman"/>
          <w:lang w:eastAsia="ru-RU"/>
        </w:rPr>
        <w:t>; 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Вся рыба – ваша</w:t>
      </w:r>
      <w:r w:rsidRPr="00D62B82">
        <w:rPr>
          <w:rFonts w:ascii="Times New Roman" w:eastAsia="Times New Roman" w:hAnsi="Times New Roman" w:cs="Times New Roman"/>
          <w:lang w:eastAsia="ru-RU"/>
        </w:rPr>
        <w:t>);</w:t>
      </w:r>
      <w:r w:rsidRPr="00D62B82">
        <w:rPr>
          <w:rFonts w:ascii="Times New Roman" w:eastAsia="Times New Roman" w:hAnsi="Times New Roman" w:cs="Times New Roman"/>
          <w:lang w:eastAsia="ru-RU"/>
        </w:rPr>
        <w:br/>
        <w:t>б) при наличии однородных сказуемых (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Ритм жизни училища – четкий, быстрый, военный</w:t>
      </w:r>
      <w:r w:rsidRPr="00D62B82">
        <w:rPr>
          <w:rFonts w:ascii="Times New Roman" w:eastAsia="Times New Roman" w:hAnsi="Times New Roman" w:cs="Times New Roman"/>
          <w:lang w:eastAsia="ru-RU"/>
        </w:rPr>
        <w:t>);</w:t>
      </w:r>
      <w:r w:rsidRPr="00D62B82">
        <w:rPr>
          <w:rFonts w:ascii="Times New Roman" w:eastAsia="Times New Roman" w:hAnsi="Times New Roman" w:cs="Times New Roman"/>
          <w:lang w:eastAsia="ru-RU"/>
        </w:rPr>
        <w:br/>
        <w:t>в) при структурном параллелизме частей (</w:t>
      </w:r>
      <w:r w:rsidRPr="00D62B82">
        <w:rPr>
          <w:rFonts w:ascii="Times New Roman" w:eastAsia="Times New Roman" w:hAnsi="Times New Roman" w:cs="Times New Roman"/>
          <w:i/>
          <w:iCs/>
          <w:lang w:eastAsia="ru-RU"/>
        </w:rPr>
        <w:t>Ночь – тёплая, луна – серебристая, звёзды – блестящие</w:t>
      </w:r>
      <w:r w:rsidRPr="00D62B82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023AB6" w:rsidRPr="0051061B" w:rsidRDefault="00EA2D32" w:rsidP="00023AB6">
      <w:pPr>
        <w:spacing w:after="144"/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/>
        </w:rPr>
        <w:t>Задание 1</w:t>
      </w:r>
      <w:r w:rsidR="005802A3">
        <w:rPr>
          <w:rFonts w:ascii="Times New Roman" w:hAnsi="Times New Roman" w:cs="Times New Roman"/>
          <w:b/>
        </w:rPr>
        <w:t>. Письменно о</w:t>
      </w:r>
      <w:r w:rsidR="00610282" w:rsidRPr="0051061B">
        <w:rPr>
          <w:rFonts w:ascii="Times New Roman" w:hAnsi="Times New Roman" w:cs="Times New Roman"/>
          <w:b/>
        </w:rPr>
        <w:t>тветьте на вопросы:</w:t>
      </w:r>
      <w:r w:rsidR="00023AB6" w:rsidRPr="0051061B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</w:p>
    <w:p w:rsidR="00023AB6" w:rsidRPr="00023AB6" w:rsidRDefault="00023AB6" w:rsidP="00023AB6">
      <w:pPr>
        <w:spacing w:after="144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3AB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1. Что называется подлежащим?</w:t>
      </w:r>
    </w:p>
    <w:p w:rsidR="00023AB6" w:rsidRPr="00023AB6" w:rsidRDefault="00023AB6" w:rsidP="00023AB6">
      <w:pPr>
        <w:spacing w:after="14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A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Каковы способы выражения подлежащего?</w:t>
      </w:r>
      <w:r w:rsidR="00E86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86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E86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 своими примерами)</w:t>
      </w:r>
    </w:p>
    <w:p w:rsidR="00023AB6" w:rsidRPr="00023AB6" w:rsidRDefault="00023AB6" w:rsidP="00023AB6">
      <w:pPr>
        <w:spacing w:after="14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A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Что называ</w:t>
      </w:r>
      <w:r w:rsidR="00E86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ется сказуемым? Виды сказуемого, как определить </w:t>
      </w:r>
      <w:proofErr w:type="gramStart"/>
      <w:r w:rsidR="00E86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E86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 своими примерами)</w:t>
      </w:r>
    </w:p>
    <w:p w:rsidR="00023AB6" w:rsidRPr="00023AB6" w:rsidRDefault="00023AB6" w:rsidP="00023AB6">
      <w:pPr>
        <w:spacing w:after="14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A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4. Когда между подлежащим и сказуемым ставится тире?</w:t>
      </w:r>
      <w:r w:rsidR="00E86893" w:rsidRPr="00E86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86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E86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 своими примерами)</w:t>
      </w:r>
    </w:p>
    <w:p w:rsidR="00610282" w:rsidRPr="005802A3" w:rsidRDefault="00EA2D32" w:rsidP="00392AE4">
      <w:pPr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</w:rPr>
        <w:t>Задание 2</w:t>
      </w:r>
      <w:r w:rsidR="00610282" w:rsidRPr="00EC46CF">
        <w:rPr>
          <w:rFonts w:ascii="Times New Roman" w:hAnsi="Times New Roman" w:cs="Times New Roman"/>
          <w:b/>
        </w:rPr>
        <w:t xml:space="preserve">. </w:t>
      </w:r>
      <w:r w:rsidR="00610282" w:rsidRPr="005802A3">
        <w:rPr>
          <w:rFonts w:ascii="Times New Roman" w:hAnsi="Times New Roman" w:cs="Times New Roman"/>
          <w:b/>
        </w:rPr>
        <w:t>Выпишите номера предложений, где надо поставить тире</w:t>
      </w:r>
    </w:p>
    <w:p w:rsidR="00610282" w:rsidRPr="00EC46CF" w:rsidRDefault="00610282" w:rsidP="00610282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EC46CF">
        <w:rPr>
          <w:rFonts w:ascii="Times New Roman" w:hAnsi="Times New Roman" w:cs="Times New Roman"/>
        </w:rPr>
        <w:t>Хороший характер…богатство на всю жизнь.</w:t>
      </w:r>
    </w:p>
    <w:p w:rsidR="00610282" w:rsidRPr="00EC46CF" w:rsidRDefault="00610282" w:rsidP="00610282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EC46CF">
        <w:rPr>
          <w:rFonts w:ascii="Times New Roman" w:hAnsi="Times New Roman" w:cs="Times New Roman"/>
        </w:rPr>
        <w:t>Любовь …не картошка, не выбросишь в окошко.</w:t>
      </w:r>
    </w:p>
    <w:p w:rsidR="00610282" w:rsidRPr="00EC46CF" w:rsidRDefault="00610282" w:rsidP="00610282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EC46CF">
        <w:rPr>
          <w:rFonts w:ascii="Times New Roman" w:hAnsi="Times New Roman" w:cs="Times New Roman"/>
        </w:rPr>
        <w:t>Лучший способ избавиться от врага … сделать его своим другом.</w:t>
      </w:r>
    </w:p>
    <w:p w:rsidR="00610282" w:rsidRPr="00EC46CF" w:rsidRDefault="00610282" w:rsidP="00610282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EC46CF">
        <w:rPr>
          <w:rFonts w:ascii="Times New Roman" w:hAnsi="Times New Roman" w:cs="Times New Roman"/>
        </w:rPr>
        <w:t>Лед …словно зеркало.</w:t>
      </w:r>
    </w:p>
    <w:p w:rsidR="00610282" w:rsidRPr="00EC46CF" w:rsidRDefault="00610282" w:rsidP="00610282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EC46CF">
        <w:rPr>
          <w:rFonts w:ascii="Times New Roman" w:hAnsi="Times New Roman" w:cs="Times New Roman"/>
        </w:rPr>
        <w:t>Ходить в лес…удовольствие.</w:t>
      </w:r>
    </w:p>
    <w:p w:rsidR="00610282" w:rsidRPr="00EC46CF" w:rsidRDefault="00610282" w:rsidP="00610282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EC46CF">
        <w:rPr>
          <w:rFonts w:ascii="Times New Roman" w:hAnsi="Times New Roman" w:cs="Times New Roman"/>
        </w:rPr>
        <w:t>Жизнь …прекрасна и удивительна!</w:t>
      </w:r>
    </w:p>
    <w:p w:rsidR="00610282" w:rsidRPr="00EC46CF" w:rsidRDefault="00610282" w:rsidP="00610282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EC46CF">
        <w:rPr>
          <w:rFonts w:ascii="Times New Roman" w:hAnsi="Times New Roman" w:cs="Times New Roman"/>
        </w:rPr>
        <w:t>Старый дом…вот наш приют на летние месяцы.</w:t>
      </w:r>
    </w:p>
    <w:p w:rsidR="00610282" w:rsidRPr="00EC46CF" w:rsidRDefault="00610282" w:rsidP="00610282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EC46CF">
        <w:rPr>
          <w:rFonts w:ascii="Times New Roman" w:hAnsi="Times New Roman" w:cs="Times New Roman"/>
        </w:rPr>
        <w:t>Он …порча, он…чума, он…язва здешних мест.</w:t>
      </w:r>
    </w:p>
    <w:p w:rsidR="00610282" w:rsidRPr="00EC46CF" w:rsidRDefault="00610282" w:rsidP="00610282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EC46CF">
        <w:rPr>
          <w:rFonts w:ascii="Times New Roman" w:hAnsi="Times New Roman" w:cs="Times New Roman"/>
        </w:rPr>
        <w:t>Глубина колодца…девять метров.</w:t>
      </w:r>
    </w:p>
    <w:p w:rsidR="00610282" w:rsidRPr="00EC46CF" w:rsidRDefault="00610282" w:rsidP="00610282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EC46CF">
        <w:rPr>
          <w:rFonts w:ascii="Times New Roman" w:hAnsi="Times New Roman" w:cs="Times New Roman"/>
        </w:rPr>
        <w:t xml:space="preserve">Трактор в </w:t>
      </w:r>
      <w:proofErr w:type="gramStart"/>
      <w:r w:rsidRPr="00EC46CF">
        <w:rPr>
          <w:rFonts w:ascii="Times New Roman" w:hAnsi="Times New Roman" w:cs="Times New Roman"/>
        </w:rPr>
        <w:t>поле</w:t>
      </w:r>
      <w:proofErr w:type="gramEnd"/>
      <w:r w:rsidRPr="00EC46CF">
        <w:rPr>
          <w:rFonts w:ascii="Times New Roman" w:hAnsi="Times New Roman" w:cs="Times New Roman"/>
        </w:rPr>
        <w:t xml:space="preserve"> …что танк в бою.</w:t>
      </w:r>
    </w:p>
    <w:p w:rsidR="00A704B1" w:rsidRDefault="00392AE4" w:rsidP="005802A3">
      <w:pPr>
        <w:ind w:left="360"/>
        <w:rPr>
          <w:rFonts w:ascii="Times New Roman" w:hAnsi="Times New Roman" w:cs="Times New Roman"/>
          <w:b/>
        </w:rPr>
      </w:pPr>
      <w:r w:rsidRPr="00EC46CF">
        <w:rPr>
          <w:rFonts w:ascii="Times New Roman" w:hAnsi="Times New Roman" w:cs="Times New Roman"/>
          <w:b/>
        </w:rPr>
        <w:t xml:space="preserve">Задание </w:t>
      </w:r>
      <w:r w:rsidR="00EA2D3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. </w:t>
      </w:r>
      <w:r w:rsidR="00610282" w:rsidRPr="005802A3">
        <w:rPr>
          <w:rFonts w:ascii="Times New Roman" w:hAnsi="Times New Roman" w:cs="Times New Roman"/>
          <w:b/>
        </w:rPr>
        <w:t>Выпишите грамматическую основу предложения, определите вид сказуемого</w:t>
      </w:r>
      <w:r w:rsidR="00A704B1">
        <w:rPr>
          <w:rFonts w:ascii="Times New Roman" w:hAnsi="Times New Roman" w:cs="Times New Roman"/>
          <w:b/>
        </w:rPr>
        <w:t xml:space="preserve">. </w:t>
      </w:r>
    </w:p>
    <w:p w:rsidR="00610282" w:rsidRPr="005802A3" w:rsidRDefault="00A704B1" w:rsidP="005802A3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Не забывайте об односоставных предложениях!</w:t>
      </w:r>
    </w:p>
    <w:p w:rsidR="00610282" w:rsidRPr="00EC46CF" w:rsidRDefault="00610282" w:rsidP="00610282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 w:rsidRPr="00EC46CF">
        <w:rPr>
          <w:rFonts w:ascii="Times New Roman" w:hAnsi="Times New Roman" w:cs="Times New Roman"/>
        </w:rPr>
        <w:t>Мартышка вздумала трудиться.</w:t>
      </w:r>
    </w:p>
    <w:p w:rsidR="00610282" w:rsidRPr="00EC46CF" w:rsidRDefault="00610282" w:rsidP="00610282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 w:rsidRPr="00EC46CF">
        <w:rPr>
          <w:rFonts w:ascii="Times New Roman" w:hAnsi="Times New Roman" w:cs="Times New Roman"/>
        </w:rPr>
        <w:t>У нас с ней в разговоре и голоса мягче, и шутки легче.</w:t>
      </w:r>
    </w:p>
    <w:p w:rsidR="00610282" w:rsidRPr="00EC46CF" w:rsidRDefault="00237260" w:rsidP="00610282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Осень вэтом году дождливая.</w:t>
      </w:r>
    </w:p>
    <w:p w:rsidR="00610282" w:rsidRPr="00EC46CF" w:rsidRDefault="00610282" w:rsidP="00610282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 w:rsidRPr="00EC46CF">
        <w:rPr>
          <w:rFonts w:ascii="Times New Roman" w:hAnsi="Times New Roman" w:cs="Times New Roman"/>
        </w:rPr>
        <w:t>Давайте говорить друг другу комплименты</w:t>
      </w:r>
    </w:p>
    <w:p w:rsidR="00610282" w:rsidRPr="00EC46CF" w:rsidRDefault="00237260" w:rsidP="00610282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некстати было это воспоминание.</w:t>
      </w:r>
    </w:p>
    <w:p w:rsidR="00610282" w:rsidRDefault="00237260" w:rsidP="00610282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Сюжет оказался оригинальным.</w:t>
      </w:r>
    </w:p>
    <w:p w:rsidR="003002FE" w:rsidRPr="00D62B82" w:rsidRDefault="00D62B82" w:rsidP="00D62B82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 w:rsidRPr="00D62B82">
        <w:rPr>
          <w:rFonts w:ascii="Times New Roman" w:hAnsi="Times New Roman" w:cs="Times New Roman"/>
        </w:rPr>
        <w:t>Печален долгий вечер в октябре!</w:t>
      </w:r>
    </w:p>
    <w:p w:rsidR="003002FE" w:rsidRPr="00D62B82" w:rsidRDefault="00D62B82" w:rsidP="00D62B82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 w:rsidRPr="00D62B82">
        <w:rPr>
          <w:rFonts w:ascii="Times New Roman" w:hAnsi="Times New Roman" w:cs="Times New Roman"/>
        </w:rPr>
        <w:t>Да будет свет!</w:t>
      </w:r>
    </w:p>
    <w:p w:rsidR="003002FE" w:rsidRPr="00D62B82" w:rsidRDefault="00D62B82" w:rsidP="00D62B82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 w:rsidRPr="00D62B82">
        <w:rPr>
          <w:rFonts w:ascii="Times New Roman" w:hAnsi="Times New Roman" w:cs="Times New Roman"/>
        </w:rPr>
        <w:t>Вы немного поспите.</w:t>
      </w:r>
    </w:p>
    <w:p w:rsidR="003002FE" w:rsidRPr="00D62B82" w:rsidRDefault="00D62B82" w:rsidP="00D62B82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 w:rsidRPr="00D62B82">
        <w:rPr>
          <w:rFonts w:ascii="Times New Roman" w:hAnsi="Times New Roman" w:cs="Times New Roman"/>
        </w:rPr>
        <w:t>Поле засеяно пшеницей.</w:t>
      </w:r>
    </w:p>
    <w:p w:rsidR="00D62B82" w:rsidRPr="00EC46CF" w:rsidRDefault="00D62B82" w:rsidP="00237260">
      <w:pPr>
        <w:rPr>
          <w:rFonts w:ascii="Times New Roman" w:hAnsi="Times New Roman" w:cs="Times New Roman"/>
        </w:rPr>
      </w:pPr>
    </w:p>
    <w:p w:rsidR="00237260" w:rsidRPr="00EC46CF" w:rsidRDefault="005802A3" w:rsidP="00237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392AE4" w:rsidRPr="00EC46CF">
        <w:rPr>
          <w:rFonts w:ascii="Times New Roman" w:hAnsi="Times New Roman" w:cs="Times New Roman"/>
          <w:b/>
        </w:rPr>
        <w:t xml:space="preserve">Задание </w:t>
      </w:r>
      <w:r w:rsidR="00EA2D32">
        <w:rPr>
          <w:rFonts w:ascii="Times New Roman" w:hAnsi="Times New Roman" w:cs="Times New Roman"/>
          <w:b/>
        </w:rPr>
        <w:t>4</w:t>
      </w:r>
      <w:r w:rsidR="00392AE4">
        <w:rPr>
          <w:rFonts w:ascii="Times New Roman" w:hAnsi="Times New Roman" w:cs="Times New Roman"/>
          <w:b/>
        </w:rPr>
        <w:t xml:space="preserve">. </w:t>
      </w:r>
      <w:r w:rsidR="00237260" w:rsidRPr="00EC46CF">
        <w:rPr>
          <w:rFonts w:ascii="Times New Roman" w:hAnsi="Times New Roman" w:cs="Times New Roman"/>
          <w:b/>
        </w:rPr>
        <w:t xml:space="preserve"> </w:t>
      </w:r>
      <w:r w:rsidR="00237260">
        <w:rPr>
          <w:rFonts w:ascii="Times New Roman" w:hAnsi="Times New Roman" w:cs="Times New Roman"/>
          <w:b/>
        </w:rPr>
        <w:t>Определите, каким членом предложения является инфинитив.</w:t>
      </w:r>
    </w:p>
    <w:p w:rsidR="00610282" w:rsidRDefault="00237260" w:rsidP="006102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Сергей посоветовал отцу </w:t>
      </w:r>
      <w:r w:rsidRPr="00237260">
        <w:rPr>
          <w:rFonts w:ascii="Times New Roman" w:hAnsi="Times New Roman" w:cs="Times New Roman"/>
          <w:i/>
        </w:rPr>
        <w:t>поехать н</w:t>
      </w:r>
      <w:r>
        <w:rPr>
          <w:rFonts w:ascii="Times New Roman" w:hAnsi="Times New Roman" w:cs="Times New Roman"/>
        </w:rPr>
        <w:t>а курорт.</w:t>
      </w:r>
    </w:p>
    <w:p w:rsidR="00237260" w:rsidRDefault="00237260" w:rsidP="006102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Рыба перестала </w:t>
      </w:r>
      <w:r w:rsidRPr="00237260">
        <w:rPr>
          <w:rFonts w:ascii="Times New Roman" w:hAnsi="Times New Roman" w:cs="Times New Roman"/>
          <w:i/>
        </w:rPr>
        <w:t>клевать.</w:t>
      </w:r>
    </w:p>
    <w:p w:rsidR="00237260" w:rsidRDefault="00237260" w:rsidP="006102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Мужик гнал гусей в город </w:t>
      </w:r>
      <w:r w:rsidRPr="00237260">
        <w:rPr>
          <w:rFonts w:ascii="Times New Roman" w:hAnsi="Times New Roman" w:cs="Times New Roman"/>
          <w:i/>
        </w:rPr>
        <w:t>продавать</w:t>
      </w:r>
      <w:r>
        <w:rPr>
          <w:rFonts w:ascii="Times New Roman" w:hAnsi="Times New Roman" w:cs="Times New Roman"/>
        </w:rPr>
        <w:t>.</w:t>
      </w:r>
    </w:p>
    <w:p w:rsidR="00237260" w:rsidRDefault="00237260" w:rsidP="006102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Он утратил всякую способность </w:t>
      </w:r>
      <w:r w:rsidRPr="00237260">
        <w:rPr>
          <w:rFonts w:ascii="Times New Roman" w:hAnsi="Times New Roman" w:cs="Times New Roman"/>
          <w:i/>
        </w:rPr>
        <w:t>говорить.</w:t>
      </w:r>
    </w:p>
    <w:p w:rsidR="00237260" w:rsidRPr="00237260" w:rsidRDefault="00237260" w:rsidP="0061028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5.</w:t>
      </w:r>
      <w:r w:rsidRPr="00237260">
        <w:rPr>
          <w:rFonts w:ascii="Times New Roman" w:hAnsi="Times New Roman" w:cs="Times New Roman"/>
          <w:i/>
        </w:rPr>
        <w:t>Понимать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- значит </w:t>
      </w:r>
      <w:r w:rsidRPr="00237260">
        <w:rPr>
          <w:rFonts w:ascii="Times New Roman" w:hAnsi="Times New Roman" w:cs="Times New Roman"/>
          <w:i/>
        </w:rPr>
        <w:t>сочувствовать.</w:t>
      </w:r>
    </w:p>
    <w:p w:rsidR="00574706" w:rsidRPr="00EC46CF" w:rsidRDefault="00574706">
      <w:pPr>
        <w:rPr>
          <w:rFonts w:ascii="Times New Roman" w:hAnsi="Times New Roman" w:cs="Times New Roman"/>
          <w:sz w:val="24"/>
          <w:szCs w:val="24"/>
        </w:rPr>
      </w:pPr>
    </w:p>
    <w:sectPr w:rsidR="00574706" w:rsidRPr="00EC46CF" w:rsidSect="00392AE4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2066"/>
    <w:multiLevelType w:val="multilevel"/>
    <w:tmpl w:val="B05A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91EE8"/>
    <w:multiLevelType w:val="hybridMultilevel"/>
    <w:tmpl w:val="9DA2018E"/>
    <w:lvl w:ilvl="0" w:tplc="ED267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E9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0EB2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F4A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C68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0B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CEFD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625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8E7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244EB"/>
    <w:multiLevelType w:val="hybridMultilevel"/>
    <w:tmpl w:val="5A108398"/>
    <w:lvl w:ilvl="0" w:tplc="0112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EAD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403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4B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652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C889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A6D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D8B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88E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923CC"/>
    <w:multiLevelType w:val="hybridMultilevel"/>
    <w:tmpl w:val="9A1E1C76"/>
    <w:lvl w:ilvl="0" w:tplc="41CC8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68C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7274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2C6C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94F6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206C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B80F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E9E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1E97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C76FE"/>
    <w:multiLevelType w:val="hybridMultilevel"/>
    <w:tmpl w:val="53122C14"/>
    <w:lvl w:ilvl="0" w:tplc="681A16F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85857"/>
    <w:multiLevelType w:val="hybridMultilevel"/>
    <w:tmpl w:val="B7F85B0E"/>
    <w:lvl w:ilvl="0" w:tplc="A344E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0A22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A49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EAA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6D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183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186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6AE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64DA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B2D68"/>
    <w:rsid w:val="00023AB6"/>
    <w:rsid w:val="00095523"/>
    <w:rsid w:val="00097709"/>
    <w:rsid w:val="00237260"/>
    <w:rsid w:val="002775F9"/>
    <w:rsid w:val="002C280A"/>
    <w:rsid w:val="002E4A62"/>
    <w:rsid w:val="003002FE"/>
    <w:rsid w:val="00373AF3"/>
    <w:rsid w:val="00380A8E"/>
    <w:rsid w:val="00392AE4"/>
    <w:rsid w:val="003B2D68"/>
    <w:rsid w:val="003F7F53"/>
    <w:rsid w:val="00436EF0"/>
    <w:rsid w:val="0051061B"/>
    <w:rsid w:val="00574706"/>
    <w:rsid w:val="005802A3"/>
    <w:rsid w:val="005F01F1"/>
    <w:rsid w:val="00610282"/>
    <w:rsid w:val="00646108"/>
    <w:rsid w:val="00684EBF"/>
    <w:rsid w:val="006F1810"/>
    <w:rsid w:val="007119F4"/>
    <w:rsid w:val="00975E16"/>
    <w:rsid w:val="00A1642B"/>
    <w:rsid w:val="00A704B1"/>
    <w:rsid w:val="00AE0AD5"/>
    <w:rsid w:val="00BF11D0"/>
    <w:rsid w:val="00C2201F"/>
    <w:rsid w:val="00C8272F"/>
    <w:rsid w:val="00D62B82"/>
    <w:rsid w:val="00E86893"/>
    <w:rsid w:val="00EA2D32"/>
    <w:rsid w:val="00EC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06"/>
  </w:style>
  <w:style w:type="paragraph" w:styleId="4">
    <w:name w:val="heading 4"/>
    <w:basedOn w:val="a"/>
    <w:link w:val="40"/>
    <w:uiPriority w:val="9"/>
    <w:qFormat/>
    <w:rsid w:val="003B2D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2D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D68"/>
    <w:rPr>
      <w:b/>
      <w:bCs/>
    </w:rPr>
  </w:style>
  <w:style w:type="character" w:styleId="a5">
    <w:name w:val="Emphasis"/>
    <w:basedOn w:val="a0"/>
    <w:uiPriority w:val="20"/>
    <w:qFormat/>
    <w:rsid w:val="003B2D68"/>
    <w:rPr>
      <w:i/>
      <w:iCs/>
    </w:rPr>
  </w:style>
  <w:style w:type="paragraph" w:styleId="a6">
    <w:name w:val="List Paragraph"/>
    <w:basedOn w:val="a"/>
    <w:uiPriority w:val="34"/>
    <w:qFormat/>
    <w:rsid w:val="00510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7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8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5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5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7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21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2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8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0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1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3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6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9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34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1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19</cp:revision>
  <dcterms:created xsi:type="dcterms:W3CDTF">2020-04-16T16:29:00Z</dcterms:created>
  <dcterms:modified xsi:type="dcterms:W3CDTF">2020-05-16T06:08:00Z</dcterms:modified>
</cp:coreProperties>
</file>