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03E8" w14:textId="31A135E3" w:rsidR="00352BA3" w:rsidRDefault="00352BA3" w:rsidP="00352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по разделу</w:t>
      </w:r>
    </w:p>
    <w:p w14:paraId="22B5BFB3" w14:textId="77777777" w:rsidR="00352BA3" w:rsidRDefault="00352BA3" w:rsidP="00352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7AA623" w14:textId="77777777" w:rsidR="00352BA3" w:rsidRDefault="00352BA3" w:rsidP="00352B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составных высказываний</w:t>
      </w:r>
    </w:p>
    <w:p w14:paraId="3C4451CD" w14:textId="77777777" w:rsidR="00352BA3" w:rsidRDefault="00352BA3" w:rsidP="00352B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Математические предложения и доказательства</w:t>
      </w:r>
    </w:p>
    <w:p w14:paraId="2402EB15" w14:textId="77777777" w:rsidR="00352BA3" w:rsidRDefault="00352BA3" w:rsidP="00352B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1F0154A8" w14:textId="77777777" w:rsidR="00352BA3" w:rsidRDefault="00352BA3" w:rsidP="0035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Праслов</w:t>
      </w:r>
    </w:p>
    <w:p w14:paraId="11196436" w14:textId="77777777" w:rsidR="00352BA3" w:rsidRDefault="00352BA3" w:rsidP="0035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В.А.Успенский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«Простейшие математические примеры математических доказательств», Москва «Математическое просвещение» 2012г.</w:t>
      </w:r>
    </w:p>
    <w:p w14:paraId="1626216B" w14:textId="77777777" w:rsidR="00352BA3" w:rsidRDefault="00352BA3" w:rsidP="00352B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№1</w:t>
      </w:r>
    </w:p>
    <w:p w14:paraId="4FDCC961" w14:textId="77777777" w:rsidR="00352BA3" w:rsidRDefault="00352BA3" w:rsidP="00352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Доказательства в начальном курсе математике чаще всего получают </w:t>
      </w:r>
      <w:r>
        <w:rPr>
          <w:rFonts w:ascii="Times New Roman" w:hAnsi="Times New Roman" w:cs="Times New Roman"/>
          <w:sz w:val="28"/>
          <w:szCs w:val="28"/>
          <w:u w:val="single"/>
        </w:rPr>
        <w:t>дедуктивным способом</w:t>
      </w:r>
      <w:r>
        <w:rPr>
          <w:rFonts w:ascii="Times New Roman" w:hAnsi="Times New Roman" w:cs="Times New Roman"/>
          <w:sz w:val="28"/>
          <w:szCs w:val="28"/>
        </w:rPr>
        <w:t>. К дедуктивным умозаключениям мысль движется от общего к частному.</w:t>
      </w:r>
    </w:p>
    <w:p w14:paraId="64268154" w14:textId="77777777" w:rsidR="00352BA3" w:rsidRDefault="00352BA3" w:rsidP="00352B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умозаключения позволяют строить частные суждения из общих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, использования дедуктивных рассуждений (умозаключений) в начальных классах. На первый взгляд, довольно ограничена, тем не менее, дедуктивные рассуждения с большей или меньшей строгостью, следует использовать при изучении начального курса математики, так как именно они воспитывают строгость, четкость и лаконичность мышления.</w:t>
      </w:r>
    </w:p>
    <w:p w14:paraId="343C4D5B" w14:textId="77777777" w:rsidR="00352BA3" w:rsidRDefault="00352BA3" w:rsidP="0035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в 1 классе используются задания,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  требуется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доказать,  что количество одних предметов меньше, чем других на определенное число:</w:t>
      </w:r>
    </w:p>
    <w:p w14:paraId="08706DBC" w14:textId="77777777" w:rsidR="00352BA3" w:rsidRDefault="00352BA3" w:rsidP="0035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«Докажите, что карандашей меньше на 4, чем тетрадей». Рассуждения учеников, образцы которых, естественно, должны быть заложены в объяснении учителя, могут быть такими:</w:t>
      </w:r>
    </w:p>
    <w:p w14:paraId="5C2E7852" w14:textId="77777777" w:rsidR="00352BA3" w:rsidRDefault="00352BA3" w:rsidP="0035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«Чтобы доказать, на сколько, одних предметов больше, чем других, нужно образовать пары из этих групп предметов. Тех предметов, которые останутся без пары, больше». </w:t>
      </w:r>
    </w:p>
    <w:p w14:paraId="7DCAD660" w14:textId="77777777" w:rsidR="00352BA3" w:rsidRDefault="00352BA3" w:rsidP="0035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задании нужно доказать, на сколько, больше тетрадей, чем карандашей.</w:t>
      </w:r>
    </w:p>
    <w:p w14:paraId="698F12FD" w14:textId="77777777" w:rsidR="00352BA3" w:rsidRDefault="00352BA3" w:rsidP="0035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«После образования пар из тетрадей и карандашей осталось 4 тетради, значит тетрадей больше карандашей </w:t>
      </w:r>
      <w:r>
        <w:rPr>
          <w:rFonts w:ascii="Times New Roman" w:hAnsi="Times New Roman" w:cs="Times New Roman"/>
          <w:b/>
          <w:sz w:val="28"/>
          <w:szCs w:val="28"/>
        </w:rPr>
        <w:t>на 4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0D86654" w14:textId="77777777" w:rsidR="00352BA3" w:rsidRDefault="00352BA3" w:rsidP="0035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, карандашей меньше </w:t>
      </w:r>
      <w:r>
        <w:rPr>
          <w:rFonts w:ascii="Times New Roman" w:hAnsi="Times New Roman" w:cs="Times New Roman"/>
          <w:b/>
          <w:sz w:val="28"/>
          <w:szCs w:val="28"/>
        </w:rPr>
        <w:t>на 4</w:t>
      </w:r>
      <w:r>
        <w:rPr>
          <w:rFonts w:ascii="Times New Roman" w:hAnsi="Times New Roman" w:cs="Times New Roman"/>
          <w:sz w:val="28"/>
          <w:szCs w:val="28"/>
        </w:rPr>
        <w:t>, чем тетрадей.</w:t>
      </w:r>
    </w:p>
    <w:p w14:paraId="78DA6600" w14:textId="77777777" w:rsidR="00352BA3" w:rsidRDefault="00352BA3" w:rsidP="0035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учебников математики для 1-3 классов, соответствующей им методикой литературы и наблюдения уроков позволяют выделить следующие способы обоснования истинности предложений, используемых в начальном обучении математике:</w:t>
      </w:r>
    </w:p>
    <w:p w14:paraId="6D8804C2" w14:textId="77777777" w:rsidR="00352BA3" w:rsidRDefault="00352BA3" w:rsidP="0035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эксперимент</w:t>
      </w:r>
    </w:p>
    <w:p w14:paraId="162B82EF" w14:textId="77777777" w:rsidR="00352BA3" w:rsidRDefault="00352BA3" w:rsidP="0035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полный индуктивный вывод</w:t>
      </w:r>
    </w:p>
    <w:p w14:paraId="1E4AD96D" w14:textId="77777777" w:rsidR="00352BA3" w:rsidRDefault="00352BA3" w:rsidP="0035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измерение</w:t>
      </w:r>
    </w:p>
    <w:p w14:paraId="3883F2D4" w14:textId="77777777" w:rsidR="00352BA3" w:rsidRDefault="00352BA3" w:rsidP="0035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умозаключение по аналогии</w:t>
      </w:r>
    </w:p>
    <w:p w14:paraId="39078CC0" w14:textId="77777777" w:rsidR="00352BA3" w:rsidRDefault="00352BA3" w:rsidP="0035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-дедуктивный вывод</w:t>
      </w:r>
    </w:p>
    <w:p w14:paraId="71AF8481" w14:textId="77777777" w:rsidR="00352BA3" w:rsidRDefault="00352BA3" w:rsidP="0035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вычисление</w:t>
      </w:r>
    </w:p>
    <w:p w14:paraId="757B3222" w14:textId="77777777" w:rsidR="00352BA3" w:rsidRDefault="00352BA3" w:rsidP="0035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Назовем их способами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предматематического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доказательства.</w:t>
      </w:r>
    </w:p>
    <w:p w14:paraId="123F4A80" w14:textId="77777777" w:rsidR="00352BA3" w:rsidRDefault="00352BA3" w:rsidP="0035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Приставка </w:t>
      </w:r>
      <w:r>
        <w:rPr>
          <w:rFonts w:ascii="Times New Roman" w:hAnsi="Times New Roman" w:cs="Times New Roman"/>
          <w:b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 указывает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отличие такого доказательства от математического и на его роль в предварительной предшествующей подготовке младших школьников и проведению строгих логических доказательств.</w:t>
      </w:r>
    </w:p>
    <w:p w14:paraId="2119C5A0" w14:textId="77777777" w:rsidR="00352BA3" w:rsidRDefault="00352BA3" w:rsidP="0035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названные 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предматематического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доказательства приемов, позволяющих полнее реализовать заложенные в программе возможности интеллектуального развития уч-ся.</w:t>
      </w:r>
    </w:p>
    <w:p w14:paraId="74BF5CA5" w14:textId="77777777" w:rsidR="00352BA3" w:rsidRDefault="00352BA3" w:rsidP="00352BA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Рассмотрим из них по отдельности.</w:t>
      </w:r>
    </w:p>
    <w:p w14:paraId="6C5217C1" w14:textId="77777777" w:rsidR="00352BA3" w:rsidRDefault="00352BA3" w:rsidP="0035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</w:t>
      </w:r>
      <w:r>
        <w:rPr>
          <w:rFonts w:ascii="Times New Roman" w:hAnsi="Times New Roman" w:cs="Times New Roman"/>
          <w:sz w:val="28"/>
          <w:szCs w:val="28"/>
        </w:rPr>
        <w:t xml:space="preserve"> – самый распространенный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начальной  математике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способ, получения новых знаний, истинность, которых устанавливается путем сопоставления их  с действительностью, с результатами непосредственного, чувствительного восприятия.</w:t>
      </w:r>
    </w:p>
    <w:p w14:paraId="24664405" w14:textId="77777777" w:rsidR="00352BA3" w:rsidRDefault="00352BA3" w:rsidP="0035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Экспериментально доказываются предложения вида 2&lt;3 на первых уроках по изучению нумерации чисел первого десятка, ряд свойств арифметических действий, некоторые вычислительные приемы, суждения о выборе арифметических действий, некоторые вычислительные приемы, суждения о выборе арифметического действия для решения простых задач.</w:t>
      </w:r>
    </w:p>
    <w:p w14:paraId="024C45DE" w14:textId="77777777" w:rsidR="00352BA3" w:rsidRDefault="00352BA3" w:rsidP="0035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этого способа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предматематического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доказательства, начинается с создания конкретного, условного или мысленного образа рассматриваемой ситуации, построения её модели.</w:t>
      </w:r>
    </w:p>
    <w:p w14:paraId="43210527" w14:textId="77777777" w:rsidR="00352BA3" w:rsidRDefault="00352BA3" w:rsidP="0035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Рассмотрим, например, как обосновывается истинность суждения: 2&lt;3. В этом математическом предложении можно выделить условие: «Даны числа 2 и 3», конкретизацией его служит построенная учителем </w:t>
      </w:r>
      <w:r>
        <w:rPr>
          <w:rFonts w:ascii="Times New Roman" w:hAnsi="Times New Roman" w:cs="Times New Roman"/>
          <w:sz w:val="28"/>
          <w:szCs w:val="28"/>
          <w:u w:val="single"/>
        </w:rPr>
        <w:t>модел</w:t>
      </w:r>
      <w:r>
        <w:rPr>
          <w:rFonts w:ascii="Times New Roman" w:hAnsi="Times New Roman" w:cs="Times New Roman"/>
          <w:sz w:val="28"/>
          <w:szCs w:val="28"/>
        </w:rPr>
        <w:t xml:space="preserve">ь: </w:t>
      </w:r>
    </w:p>
    <w:p w14:paraId="64CF8927" w14:textId="77777777" w:rsidR="00352BA3" w:rsidRDefault="00352BA3" w:rsidP="00352BA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наборном полотне выставляется 2 круга и ниже 3 квадрата.</w:t>
      </w:r>
    </w:p>
    <w:p w14:paraId="08CD81CD" w14:textId="77777777" w:rsidR="00352BA3" w:rsidRDefault="00352BA3" w:rsidP="00352BA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Основанием доказательства является результат непосредственного чувственного восприятия: «Один квадрат остался без пары».</w:t>
      </w:r>
    </w:p>
    <w:p w14:paraId="4EF946C6" w14:textId="68D11DBF" w:rsidR="00352BA3" w:rsidRDefault="00352BA3" w:rsidP="0035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6E46" wp14:editId="75E18C52">
                <wp:simplePos x="0" y="0"/>
                <wp:positionH relativeFrom="column">
                  <wp:posOffset>215265</wp:posOffset>
                </wp:positionH>
                <wp:positionV relativeFrom="paragraph">
                  <wp:posOffset>380365</wp:posOffset>
                </wp:positionV>
                <wp:extent cx="914400" cy="914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5AA921" id="Овал 1" o:spid="_x0000_s1026" style="position:absolute;margin-left:16.95pt;margin-top:29.9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" fillcolor="red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F31FF" wp14:editId="19EF85F6">
                <wp:simplePos x="0" y="0"/>
                <wp:positionH relativeFrom="column">
                  <wp:posOffset>215265</wp:posOffset>
                </wp:positionH>
                <wp:positionV relativeFrom="paragraph">
                  <wp:posOffset>1532890</wp:posOffset>
                </wp:positionV>
                <wp:extent cx="1085850" cy="8858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858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53C81" id="Прямоугольник 3" o:spid="_x0000_s1026" style="position:absolute;margin-left:16.95pt;margin-top:120.7pt;width:85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" fillcolor="#00b0f0" strokecolor="#00b0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DD0D0" wp14:editId="4682D0CF">
                <wp:simplePos x="0" y="0"/>
                <wp:positionH relativeFrom="column">
                  <wp:posOffset>4063365</wp:posOffset>
                </wp:positionH>
                <wp:positionV relativeFrom="paragraph">
                  <wp:posOffset>1532890</wp:posOffset>
                </wp:positionV>
                <wp:extent cx="1162050" cy="9334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33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6C7CA" id="Прямоугольник 5" o:spid="_x0000_s1026" style="position:absolute;margin-left:319.95pt;margin-top:120.7pt;width:91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" fillcolor="#00b0f0" strokecolor="#00b0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098DA" wp14:editId="74A06B25">
                <wp:simplePos x="0" y="0"/>
                <wp:positionH relativeFrom="column">
                  <wp:posOffset>2110740</wp:posOffset>
                </wp:positionH>
                <wp:positionV relativeFrom="paragraph">
                  <wp:posOffset>1532890</wp:posOffset>
                </wp:positionV>
                <wp:extent cx="1123950" cy="8858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858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F5584" id="Прямоугольник 4" o:spid="_x0000_s1026" style="position:absolute;margin-left:166.2pt;margin-top:120.7pt;width:88.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" fillcolor="#00b0f0" strokecolor="#00b0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49C25" wp14:editId="3FD9DF95">
                <wp:simplePos x="0" y="0"/>
                <wp:positionH relativeFrom="column">
                  <wp:posOffset>2053590</wp:posOffset>
                </wp:positionH>
                <wp:positionV relativeFrom="paragraph">
                  <wp:posOffset>380365</wp:posOffset>
                </wp:positionV>
                <wp:extent cx="91440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FADF1" id="Овал 2" o:spid="_x0000_s1026" style="position:absolute;margin-left:161.7pt;margin-top:29.9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" fillcolor="red" strokecolor="red" strokeweight="1pt">
                <v:stroke joinstyle="miter"/>
              </v:oval>
            </w:pict>
          </mc:Fallback>
        </mc:AlternateContent>
      </w:r>
    </w:p>
    <w:p w14:paraId="4C1D07B3" w14:textId="77777777" w:rsidR="00352BA3" w:rsidRDefault="00352BA3" w:rsidP="00352BA3">
      <w:pPr>
        <w:rPr>
          <w:rFonts w:ascii="Times New Roman" w:hAnsi="Times New Roman" w:cs="Times New Roman"/>
          <w:sz w:val="28"/>
          <w:szCs w:val="28"/>
        </w:rPr>
      </w:pPr>
    </w:p>
    <w:p w14:paraId="10BD3BD7" w14:textId="77777777" w:rsidR="00352BA3" w:rsidRDefault="00352BA3" w:rsidP="00352BA3">
      <w:pPr>
        <w:rPr>
          <w:rFonts w:ascii="Times New Roman" w:hAnsi="Times New Roman" w:cs="Times New Roman"/>
          <w:sz w:val="28"/>
          <w:szCs w:val="28"/>
        </w:rPr>
      </w:pPr>
    </w:p>
    <w:p w14:paraId="46AD6A77" w14:textId="77777777" w:rsidR="00352BA3" w:rsidRDefault="00352BA3" w:rsidP="00352BA3">
      <w:pPr>
        <w:rPr>
          <w:rFonts w:ascii="Times New Roman" w:hAnsi="Times New Roman" w:cs="Times New Roman"/>
          <w:sz w:val="28"/>
          <w:szCs w:val="28"/>
        </w:rPr>
      </w:pPr>
    </w:p>
    <w:p w14:paraId="05DA3C63" w14:textId="77777777" w:rsidR="00352BA3" w:rsidRDefault="00352BA3" w:rsidP="00352BA3">
      <w:pPr>
        <w:rPr>
          <w:rFonts w:ascii="Times New Roman" w:hAnsi="Times New Roman" w:cs="Times New Roman"/>
          <w:sz w:val="28"/>
          <w:szCs w:val="28"/>
        </w:rPr>
      </w:pPr>
    </w:p>
    <w:p w14:paraId="204B5DAF" w14:textId="77777777" w:rsidR="00352BA3" w:rsidRDefault="00352BA3" w:rsidP="00352BA3">
      <w:pPr>
        <w:rPr>
          <w:rFonts w:ascii="Times New Roman" w:hAnsi="Times New Roman" w:cs="Times New Roman"/>
          <w:sz w:val="28"/>
          <w:szCs w:val="28"/>
        </w:rPr>
      </w:pPr>
    </w:p>
    <w:p w14:paraId="0655D380" w14:textId="77777777" w:rsidR="00352BA3" w:rsidRDefault="00352BA3" w:rsidP="00352BA3">
      <w:pPr>
        <w:rPr>
          <w:rFonts w:ascii="Times New Roman" w:hAnsi="Times New Roman" w:cs="Times New Roman"/>
          <w:sz w:val="28"/>
          <w:szCs w:val="28"/>
        </w:rPr>
      </w:pPr>
    </w:p>
    <w:p w14:paraId="259F8F92" w14:textId="77777777" w:rsidR="00352BA3" w:rsidRDefault="00352BA3" w:rsidP="00352B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553A51C" w14:textId="77777777" w:rsidR="00352BA3" w:rsidRDefault="00352BA3" w:rsidP="00352B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– 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предматематического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доказательства экспериментального умозаключения, а второе – пример дедуктивного доказательства.</w:t>
      </w:r>
    </w:p>
    <w:p w14:paraId="24F2118B" w14:textId="77777777" w:rsidR="00352BA3" w:rsidRDefault="00352BA3" w:rsidP="00352B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ещё один </w:t>
      </w:r>
      <w:r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- экспериментального обоснования во 2 классе истинности распределительного свойства умножения относительно сложения. В начальной школе его называют правилом умножения суммы на число.</w:t>
      </w:r>
    </w:p>
    <w:p w14:paraId="7597CA66" w14:textId="77777777" w:rsidR="00352BA3" w:rsidRDefault="00352BA3" w:rsidP="00352B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уч-ся практическую работу:</w:t>
      </w:r>
    </w:p>
    <w:p w14:paraId="5B3CA124" w14:textId="77777777" w:rsidR="00352BA3" w:rsidRDefault="00352BA3" w:rsidP="00352BA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«Положите в первый ряд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4 красных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92D050"/>
          <w:sz w:val="28"/>
          <w:szCs w:val="28"/>
        </w:rPr>
        <w:t xml:space="preserve">2 зеленых круга </w:t>
      </w:r>
      <w:r>
        <w:rPr>
          <w:rFonts w:ascii="Times New Roman" w:hAnsi="Times New Roman" w:cs="Times New Roman"/>
          <w:sz w:val="28"/>
          <w:szCs w:val="28"/>
        </w:rPr>
        <w:t>и ещё 2 таких же ряда красных и зеленых кругов».</w:t>
      </w:r>
    </w:p>
    <w:p w14:paraId="3FFEC61C" w14:textId="77777777" w:rsidR="00352BA3" w:rsidRDefault="00352BA3" w:rsidP="00352BA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узнать, сколько всего кругов вы положили?</w:t>
      </w:r>
    </w:p>
    <w:p w14:paraId="2C02E675" w14:textId="77777777" w:rsidR="00352BA3" w:rsidRDefault="00352BA3" w:rsidP="00352BA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нахождения двух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способов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поставленных проблемы важную роль играет построенная учениками </w:t>
      </w:r>
      <w:r>
        <w:rPr>
          <w:rFonts w:ascii="Times New Roman" w:hAnsi="Times New Roman" w:cs="Times New Roman"/>
          <w:sz w:val="28"/>
          <w:szCs w:val="28"/>
          <w:u w:val="single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4FD885" w14:textId="16E9E976" w:rsidR="00352BA3" w:rsidRDefault="00352BA3" w:rsidP="00352BA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6ECB8" wp14:editId="28E29138">
                <wp:simplePos x="0" y="0"/>
                <wp:positionH relativeFrom="column">
                  <wp:posOffset>1024890</wp:posOffset>
                </wp:positionH>
                <wp:positionV relativeFrom="paragraph">
                  <wp:posOffset>261620</wp:posOffset>
                </wp:positionV>
                <wp:extent cx="552450" cy="5238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9C7279" id="Овал 6" o:spid="_x0000_s1026" style="position:absolute;margin-left:80.7pt;margin-top:20.6pt;width:43.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" fillcolor="#ed7d31 [3205]" strokecolor="#823b0b [1605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407F1" wp14:editId="72DCDDE6">
                <wp:simplePos x="0" y="0"/>
                <wp:positionH relativeFrom="column">
                  <wp:posOffset>2263140</wp:posOffset>
                </wp:positionH>
                <wp:positionV relativeFrom="paragraph">
                  <wp:posOffset>261620</wp:posOffset>
                </wp:positionV>
                <wp:extent cx="523875" cy="52387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F10F95" id="Овал 8" o:spid="_x0000_s1026" style="position:absolute;margin-left:178.2pt;margin-top:20.6pt;width:41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" fillcolor="#ed7d31 [3205]" strokecolor="#823b0b [1605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F16BC4" wp14:editId="7F3CE29A">
                <wp:simplePos x="0" y="0"/>
                <wp:positionH relativeFrom="column">
                  <wp:posOffset>3444240</wp:posOffset>
                </wp:positionH>
                <wp:positionV relativeFrom="paragraph">
                  <wp:posOffset>261620</wp:posOffset>
                </wp:positionV>
                <wp:extent cx="523875" cy="52387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06120" id="Овал 10" o:spid="_x0000_s1026" style="position:absolute;margin-left:271.2pt;margin-top:20.6pt;width:41.2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" fillcolor="#a5a5a5 [3206]" strokecolor="#525252 [1606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FEF0F" wp14:editId="4854AACF">
                <wp:simplePos x="0" y="0"/>
                <wp:positionH relativeFrom="column">
                  <wp:posOffset>4063365</wp:posOffset>
                </wp:positionH>
                <wp:positionV relativeFrom="paragraph">
                  <wp:posOffset>261620</wp:posOffset>
                </wp:positionV>
                <wp:extent cx="542925" cy="52387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4CD67" id="Овал 11" o:spid="_x0000_s1026" style="position:absolute;margin-left:319.95pt;margin-top:20.6pt;width:42.7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" fillcolor="#a5a5a5 [3206]" strokecolor="#525252 [1606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2D669" wp14:editId="27146405">
                <wp:simplePos x="0" y="0"/>
                <wp:positionH relativeFrom="column">
                  <wp:posOffset>2863215</wp:posOffset>
                </wp:positionH>
                <wp:positionV relativeFrom="paragraph">
                  <wp:posOffset>261620</wp:posOffset>
                </wp:positionV>
                <wp:extent cx="523875" cy="52387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EEB1D" id="Овал 9" o:spid="_x0000_s1026" style="position:absolute;margin-left:225.45pt;margin-top:20.6pt;width: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" fillcolor="#ed7d31 [3205]" strokecolor="#823b0b [1605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84A53" wp14:editId="65A20974">
                <wp:simplePos x="0" y="0"/>
                <wp:positionH relativeFrom="column">
                  <wp:posOffset>1644015</wp:posOffset>
                </wp:positionH>
                <wp:positionV relativeFrom="paragraph">
                  <wp:posOffset>261620</wp:posOffset>
                </wp:positionV>
                <wp:extent cx="523875" cy="52387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93BF4F" id="Овал 7" o:spid="_x0000_s1026" style="position:absolute;margin-left:129.45pt;margin-top:20.6pt;width:41.2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" fillcolor="#ed7d31 [3205]" strokecolor="#823b0b [1605]" strokeweight="1pt">
                <v:stroke joinstyle="miter"/>
              </v:oval>
            </w:pict>
          </mc:Fallback>
        </mc:AlternateContent>
      </w:r>
    </w:p>
    <w:p w14:paraId="40321AC4" w14:textId="77777777" w:rsidR="00352BA3" w:rsidRDefault="00352BA3" w:rsidP="00352BA3"/>
    <w:p w14:paraId="5D39B0BC" w14:textId="77777777" w:rsidR="00352BA3" w:rsidRDefault="00352BA3" w:rsidP="00352BA3">
      <w:pPr>
        <w:tabs>
          <w:tab w:val="left" w:pos="7335"/>
        </w:tabs>
      </w:pPr>
      <w:r>
        <w:tab/>
      </w:r>
    </w:p>
    <w:p w14:paraId="093E0CD8" w14:textId="77777777" w:rsidR="00352BA3" w:rsidRDefault="00352BA3" w:rsidP="00352BA3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способ</w:t>
      </w:r>
      <w:r>
        <w:rPr>
          <w:rFonts w:ascii="Times New Roman" w:hAnsi="Times New Roman" w:cs="Times New Roman"/>
          <w:sz w:val="28"/>
          <w:szCs w:val="28"/>
        </w:rPr>
        <w:t>. Можно узнать, сколько кругов в одном ряду (4+2). А таких рядов должно быть 3.</w:t>
      </w:r>
    </w:p>
    <w:p w14:paraId="2C7F6734" w14:textId="77777777" w:rsidR="00352BA3" w:rsidRDefault="00352BA3" w:rsidP="00352BA3">
      <w:pPr>
        <w:tabs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надо сумму </w:t>
      </w:r>
      <w:r>
        <w:rPr>
          <w:rFonts w:ascii="Times New Roman" w:hAnsi="Times New Roman" w:cs="Times New Roman"/>
          <w:b/>
          <w:sz w:val="28"/>
          <w:szCs w:val="28"/>
        </w:rPr>
        <w:t>чисел 4 и 2 умножить на 3.</w:t>
      </w:r>
    </w:p>
    <w:p w14:paraId="2EA6FA3A" w14:textId="77777777" w:rsidR="00352BA3" w:rsidRDefault="00352BA3" w:rsidP="00352BA3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способ. </w:t>
      </w:r>
      <w:r>
        <w:rPr>
          <w:rFonts w:ascii="Times New Roman" w:hAnsi="Times New Roman" w:cs="Times New Roman"/>
          <w:sz w:val="28"/>
          <w:szCs w:val="28"/>
        </w:rPr>
        <w:t xml:space="preserve">Сначала можно найти, сколько мы положили красных кругов. Для этого </w:t>
      </w:r>
      <w:r>
        <w:rPr>
          <w:rFonts w:ascii="Times New Roman" w:hAnsi="Times New Roman" w:cs="Times New Roman"/>
          <w:b/>
          <w:sz w:val="28"/>
          <w:szCs w:val="28"/>
        </w:rPr>
        <w:t>надо 4 умножить на 3</w:t>
      </w:r>
      <w:r>
        <w:rPr>
          <w:rFonts w:ascii="Times New Roman" w:hAnsi="Times New Roman" w:cs="Times New Roman"/>
          <w:sz w:val="28"/>
          <w:szCs w:val="28"/>
        </w:rPr>
        <w:t>. Потом можно найти, сколько всего мы положили зеленых кругов.</w:t>
      </w:r>
    </w:p>
    <w:p w14:paraId="56DA4FB9" w14:textId="77777777" w:rsidR="00352BA3" w:rsidRDefault="00352BA3" w:rsidP="00352BA3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нужно </w:t>
      </w:r>
      <w:r>
        <w:rPr>
          <w:rFonts w:ascii="Times New Roman" w:hAnsi="Times New Roman" w:cs="Times New Roman"/>
          <w:b/>
          <w:sz w:val="28"/>
          <w:szCs w:val="28"/>
        </w:rPr>
        <w:t>2 умножить на 3.</w:t>
      </w:r>
      <w:r>
        <w:rPr>
          <w:rFonts w:ascii="Times New Roman" w:hAnsi="Times New Roman" w:cs="Times New Roman"/>
          <w:sz w:val="28"/>
          <w:szCs w:val="28"/>
        </w:rPr>
        <w:t xml:space="preserve"> Сложив полученные произведения, мы узнаем, сколько всего кругов мы положили.</w:t>
      </w:r>
    </w:p>
    <w:p w14:paraId="10313F15" w14:textId="77777777" w:rsidR="00352BA3" w:rsidRDefault="00352BA3" w:rsidP="00352BA3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способа записываются на доске с помощью цифр и знаков арифметических действий.</w:t>
      </w:r>
    </w:p>
    <w:p w14:paraId="4C4DB80F" w14:textId="77777777" w:rsidR="00352BA3" w:rsidRDefault="00352BA3" w:rsidP="00352BA3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обозначает выражение (4+</w:t>
      </w:r>
      <w:proofErr w:type="gramStart"/>
      <w:r>
        <w:rPr>
          <w:rFonts w:ascii="Times New Roman" w:hAnsi="Times New Roman" w:cs="Times New Roman"/>
          <w:sz w:val="28"/>
          <w:szCs w:val="28"/>
        </w:rPr>
        <w:t>2)*</w:t>
      </w:r>
      <w:proofErr w:type="gramEnd"/>
      <w:r>
        <w:rPr>
          <w:rFonts w:ascii="Times New Roman" w:hAnsi="Times New Roman" w:cs="Times New Roman"/>
          <w:sz w:val="28"/>
          <w:szCs w:val="28"/>
        </w:rPr>
        <w:t>3?</w:t>
      </w:r>
    </w:p>
    <w:p w14:paraId="5C9AF076" w14:textId="77777777" w:rsidR="00352BA3" w:rsidRDefault="00352BA3" w:rsidP="00352BA3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кругов мы положили.</w:t>
      </w:r>
    </w:p>
    <w:p w14:paraId="3F07D6FA" w14:textId="77777777" w:rsidR="00352BA3" w:rsidRDefault="00352BA3" w:rsidP="00352BA3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-Значит, что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сказать,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значениях этих выражений? (Они равны)</w:t>
      </w:r>
    </w:p>
    <w:p w14:paraId="2ACF152E" w14:textId="77777777" w:rsidR="00352BA3" w:rsidRDefault="00352BA3" w:rsidP="00352BA3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доске записывается математическое предложение: (4+</w:t>
      </w:r>
      <w:proofErr w:type="gramStart"/>
      <w:r>
        <w:rPr>
          <w:rFonts w:ascii="Times New Roman" w:hAnsi="Times New Roman" w:cs="Times New Roman"/>
          <w:sz w:val="28"/>
          <w:szCs w:val="28"/>
        </w:rPr>
        <w:t>2)*</w:t>
      </w:r>
      <w:proofErr w:type="gramEnd"/>
      <w:r>
        <w:rPr>
          <w:rFonts w:ascii="Times New Roman" w:hAnsi="Times New Roman" w:cs="Times New Roman"/>
          <w:sz w:val="28"/>
          <w:szCs w:val="28"/>
        </w:rPr>
        <w:t>3=4*3+2*3</w:t>
      </w:r>
    </w:p>
    <w:p w14:paraId="656C4FD0" w14:textId="77777777" w:rsidR="00352BA3" w:rsidRDefault="00352BA3" w:rsidP="00352BA3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получения этого заключения нет необходимости, прибегать к вычислениям: </w:t>
      </w:r>
    </w:p>
    <w:p w14:paraId="073ED10F" w14:textId="77777777" w:rsidR="00352BA3" w:rsidRDefault="00352BA3" w:rsidP="00352BA3">
      <w:pPr>
        <w:tabs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4+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2)*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3=6*3=18     и</w:t>
      </w:r>
    </w:p>
    <w:p w14:paraId="0FE6CE8B" w14:textId="77777777" w:rsidR="00352BA3" w:rsidRDefault="00352BA3" w:rsidP="00352BA3">
      <w:pPr>
        <w:tabs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4*3+2*3=18</w:t>
      </w:r>
    </w:p>
    <w:p w14:paraId="248E76C6" w14:textId="77777777" w:rsidR="00352BA3" w:rsidRDefault="00352BA3" w:rsidP="00352BA3">
      <w:pPr>
        <w:tabs>
          <w:tab w:val="left" w:pos="733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Истинность предложения:</w:t>
      </w:r>
    </w:p>
    <w:p w14:paraId="086F6053" w14:textId="77777777" w:rsidR="00352BA3" w:rsidRDefault="00352BA3" w:rsidP="00352BA3">
      <w:pPr>
        <w:tabs>
          <w:tab w:val="left" w:pos="733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(4+</w:t>
      </w:r>
      <w:proofErr w:type="gramStart"/>
      <w:r>
        <w:rPr>
          <w:rFonts w:ascii="Times New Roman" w:hAnsi="Times New Roman" w:cs="Times New Roman"/>
          <w:sz w:val="28"/>
          <w:szCs w:val="28"/>
        </w:rPr>
        <w:t>2)*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3=4*3+2*3 следует,  из сопоставления его конкретного содержания с реальной моделью этого предложения – </w:t>
      </w:r>
      <w:r>
        <w:rPr>
          <w:rFonts w:ascii="Times New Roman" w:hAnsi="Times New Roman" w:cs="Times New Roman"/>
          <w:sz w:val="28"/>
          <w:szCs w:val="28"/>
          <w:u w:val="single"/>
        </w:rPr>
        <w:t>множеством кругов.</w:t>
      </w:r>
    </w:p>
    <w:p w14:paraId="33CF1430" w14:textId="77777777" w:rsidR="00352BA3" w:rsidRDefault="00352BA3" w:rsidP="00352BA3">
      <w:pPr>
        <w:tabs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№2</w:t>
      </w:r>
    </w:p>
    <w:p w14:paraId="2A464C95" w14:textId="77777777" w:rsidR="00352BA3" w:rsidRDefault="00352BA3" w:rsidP="00352BA3">
      <w:pPr>
        <w:tabs>
          <w:tab w:val="left" w:pos="7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Понятий в начальной курсе математики изучается много. Как же их определить?</w:t>
      </w:r>
    </w:p>
    <w:p w14:paraId="65F4AD1E" w14:textId="77777777" w:rsidR="00352BA3" w:rsidRDefault="00352BA3" w:rsidP="00352BA3">
      <w:pPr>
        <w:tabs>
          <w:tab w:val="left" w:pos="7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Неявные определения: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контекстуальные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остенсивные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6A2528E" w14:textId="77777777" w:rsidR="00352BA3" w:rsidRDefault="00352BA3" w:rsidP="00352BA3">
      <w:pPr>
        <w:tabs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контекстуальных определениях содержание нового понятия раскрывается через отрывок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текста,  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контекст, через анализ конкретной ситуации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C45F8B0" w14:textId="77777777" w:rsidR="00352BA3" w:rsidRDefault="00352BA3" w:rsidP="00352BA3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– </w:t>
      </w:r>
      <w:r>
        <w:rPr>
          <w:rFonts w:ascii="Times New Roman" w:hAnsi="Times New Roman" w:cs="Times New Roman"/>
          <w:sz w:val="28"/>
          <w:szCs w:val="28"/>
        </w:rPr>
        <w:t xml:space="preserve">определение, уравнения в традиционном курсе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математики  равенство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содержащее букву (буквы, значение которой (которых) надо найти.</w:t>
      </w:r>
    </w:p>
    <w:p w14:paraId="33624F61" w14:textId="77777777" w:rsidR="00352BA3" w:rsidRDefault="00352BA3" w:rsidP="00352BA3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>уравнение соединяет в себе класс всевозможных уравнений (равенств) – объем понятия и характеристическое свойство равенства, содержащее одну или несколько переменных – содержание.</w:t>
      </w:r>
    </w:p>
    <w:p w14:paraId="5D8C151A" w14:textId="77777777" w:rsidR="00352BA3" w:rsidRDefault="00352BA3" w:rsidP="00352BA3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Остенсивные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– это определения путем показа.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 используются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введения терминов демонстрации объектов, которые этими терминами обозначают.</w:t>
      </w:r>
    </w:p>
    <w:p w14:paraId="6212709E" w14:textId="77777777" w:rsidR="00352BA3" w:rsidRDefault="00352BA3" w:rsidP="00352BA3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, таким образом, вводится </w:t>
      </w:r>
      <w:r>
        <w:rPr>
          <w:rFonts w:ascii="Times New Roman" w:hAnsi="Times New Roman" w:cs="Times New Roman"/>
          <w:b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равенства и неравенства в начальном курсе математики. Каждое понятие объединяет в себе класс объектов (вещей, отношений). Это объем </w:t>
      </w:r>
      <w:r>
        <w:rPr>
          <w:rFonts w:ascii="Times New Roman" w:hAnsi="Times New Roman" w:cs="Times New Roman"/>
          <w:b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u w:val="single"/>
        </w:rPr>
        <w:t>характеристическое свойство</w:t>
      </w:r>
      <w:r>
        <w:rPr>
          <w:rFonts w:ascii="Times New Roman" w:hAnsi="Times New Roman" w:cs="Times New Roman"/>
          <w:sz w:val="28"/>
          <w:szCs w:val="28"/>
        </w:rPr>
        <w:t xml:space="preserve"> присуще всем объектам этого класса только </w:t>
      </w:r>
      <w:r>
        <w:rPr>
          <w:rFonts w:ascii="Times New Roman" w:hAnsi="Times New Roman" w:cs="Times New Roman"/>
          <w:b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7745FF" w14:textId="77777777" w:rsidR="00352BA3" w:rsidRDefault="00352BA3" w:rsidP="00352BA3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прямоугольником называется параллелограмм с прямыми углами. Прямоугольник определяемое </w:t>
      </w:r>
      <w:r>
        <w:rPr>
          <w:rFonts w:ascii="Times New Roman" w:hAnsi="Times New Roman" w:cs="Times New Roman"/>
          <w:b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</w:rPr>
        <w:t xml:space="preserve">, параллелограмм ближайший род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определяющее понятие. </w:t>
      </w:r>
      <w:r>
        <w:rPr>
          <w:rFonts w:ascii="Times New Roman" w:hAnsi="Times New Roman" w:cs="Times New Roman"/>
          <w:sz w:val="28"/>
          <w:szCs w:val="28"/>
        </w:rPr>
        <w:t>Прямой угол видовое отличие.</w:t>
      </w:r>
    </w:p>
    <w:p w14:paraId="12C5375C" w14:textId="77777777" w:rsidR="00352BA3" w:rsidRDefault="00352BA3" w:rsidP="00352BA3">
      <w:pPr>
        <w:pStyle w:val="a3"/>
        <w:numPr>
          <w:ilvl w:val="0"/>
          <w:numId w:val="2"/>
        </w:numPr>
        <w:tabs>
          <w:tab w:val="left" w:pos="733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Высказывания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высказывательные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формы.</w:t>
      </w:r>
    </w:p>
    <w:p w14:paraId="32E9714E" w14:textId="77777777" w:rsidR="00352BA3" w:rsidRDefault="00352BA3" w:rsidP="00352BA3">
      <w:pPr>
        <w:pStyle w:val="a3"/>
        <w:tabs>
          <w:tab w:val="left" w:pos="7335"/>
        </w:tabs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Относительно понятий и отношений между ними можно высказывать различные суждения.</w:t>
      </w:r>
    </w:p>
    <w:p w14:paraId="40AC8F9C" w14:textId="77777777" w:rsidR="00352BA3" w:rsidRDefault="00352BA3" w:rsidP="00352BA3">
      <w:pPr>
        <w:tabs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Языковой формой суждений являются повествовательные </w:t>
      </w: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370E1815" w14:textId="77777777" w:rsidR="00352BA3" w:rsidRDefault="00352BA3" w:rsidP="00352BA3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начальном курсе математики можно встретить 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 :</w:t>
      </w:r>
      <w:proofErr w:type="gramEnd"/>
    </w:p>
    <w:p w14:paraId="32BEB140" w14:textId="77777777" w:rsidR="00352BA3" w:rsidRDefault="00352BA3" w:rsidP="00352BA3">
      <w:pPr>
        <w:pStyle w:val="a3"/>
        <w:numPr>
          <w:ilvl w:val="0"/>
          <w:numId w:val="3"/>
        </w:num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12 – четное;</w:t>
      </w:r>
    </w:p>
    <w:p w14:paraId="58A2B300" w14:textId="77777777" w:rsidR="00352BA3" w:rsidRDefault="00352BA3" w:rsidP="00352BA3">
      <w:pPr>
        <w:pStyle w:val="a3"/>
        <w:numPr>
          <w:ilvl w:val="0"/>
          <w:numId w:val="3"/>
        </w:num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2+5</w:t>
      </w:r>
      <w:r>
        <w:rPr>
          <w:rFonts w:ascii="Times New Roman" w:hAnsi="Times New Roman" w:cs="Times New Roman"/>
          <w:sz w:val="28"/>
          <w:szCs w:val="28"/>
          <w:lang w:val="en-US"/>
        </w:rPr>
        <w:t>&gt; 8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B9DD2A" w14:textId="77777777" w:rsidR="00352BA3" w:rsidRDefault="00352BA3" w:rsidP="00352BA3">
      <w:pPr>
        <w:pStyle w:val="a3"/>
        <w:numPr>
          <w:ilvl w:val="0"/>
          <w:numId w:val="3"/>
        </w:num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Х+5=8;</w:t>
      </w:r>
    </w:p>
    <w:p w14:paraId="1966901E" w14:textId="77777777" w:rsidR="00352BA3" w:rsidRDefault="00352BA3" w:rsidP="00352BA3">
      <w:pPr>
        <w:pStyle w:val="a3"/>
        <w:numPr>
          <w:ilvl w:val="0"/>
          <w:numId w:val="3"/>
        </w:num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15 один десяток и 5 единиц;</w:t>
      </w:r>
    </w:p>
    <w:p w14:paraId="0EB38C1E" w14:textId="77777777" w:rsidR="00352BA3" w:rsidRDefault="00352BA3" w:rsidP="00352BA3">
      <w:pPr>
        <w:pStyle w:val="a3"/>
        <w:numPr>
          <w:ilvl w:val="0"/>
          <w:numId w:val="3"/>
        </w:num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перестановки множителей произведение не изменяется;</w:t>
      </w:r>
    </w:p>
    <w:p w14:paraId="19131DBD" w14:textId="77777777" w:rsidR="00352BA3" w:rsidRDefault="00352BA3" w:rsidP="00352BA3">
      <w:pPr>
        <w:pStyle w:val="a3"/>
        <w:numPr>
          <w:ilvl w:val="0"/>
          <w:numId w:val="3"/>
        </w:num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числа делятся на 3;</w:t>
      </w:r>
    </w:p>
    <w:p w14:paraId="0D68900A" w14:textId="77777777" w:rsidR="00352BA3" w:rsidRDefault="00352BA3" w:rsidP="00352BA3">
      <w:pPr>
        <w:tabs>
          <w:tab w:val="left" w:pos="733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Видим, что предложения, используя в математике, могут быть записаны, как на </w:t>
      </w:r>
      <w:r>
        <w:rPr>
          <w:rFonts w:ascii="Times New Roman" w:hAnsi="Times New Roman" w:cs="Times New Roman"/>
          <w:i/>
          <w:sz w:val="28"/>
          <w:szCs w:val="28"/>
        </w:rPr>
        <w:t>естественном (русском) языке</w:t>
      </w:r>
      <w:r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математическом, с использованием </w:t>
      </w:r>
      <w:r>
        <w:rPr>
          <w:rFonts w:ascii="Times New Roman" w:hAnsi="Times New Roman" w:cs="Times New Roman"/>
          <w:i/>
          <w:sz w:val="28"/>
          <w:szCs w:val="28"/>
        </w:rPr>
        <w:t>символов.</w:t>
      </w:r>
    </w:p>
    <w:p w14:paraId="7F6A81D5" w14:textId="77777777" w:rsidR="00352BA3" w:rsidRDefault="00352BA3" w:rsidP="00352BA3">
      <w:pPr>
        <w:tabs>
          <w:tab w:val="left" w:pos="733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</w:t>
      </w:r>
      <w:r>
        <w:rPr>
          <w:rFonts w:ascii="Times New Roman" w:hAnsi="Times New Roman" w:cs="Times New Roman"/>
          <w:i/>
          <w:sz w:val="28"/>
          <w:szCs w:val="28"/>
        </w:rPr>
        <w:t xml:space="preserve">о предложениях 1,4,5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 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сказать, что они несут </w:t>
      </w:r>
      <w:r>
        <w:rPr>
          <w:rFonts w:ascii="Times New Roman" w:hAnsi="Times New Roman" w:cs="Times New Roman"/>
          <w:b/>
          <w:sz w:val="28"/>
          <w:szCs w:val="28"/>
        </w:rPr>
        <w:t xml:space="preserve">верную </w:t>
      </w:r>
      <w:r>
        <w:rPr>
          <w:rFonts w:ascii="Times New Roman" w:hAnsi="Times New Roman" w:cs="Times New Roman"/>
          <w:sz w:val="28"/>
          <w:szCs w:val="28"/>
        </w:rPr>
        <w:t xml:space="preserve">информацию, а </w:t>
      </w:r>
      <w:r>
        <w:rPr>
          <w:rFonts w:ascii="Times New Roman" w:hAnsi="Times New Roman" w:cs="Times New Roman"/>
          <w:i/>
          <w:sz w:val="28"/>
          <w:szCs w:val="28"/>
        </w:rPr>
        <w:t>предложения 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ложную.</w:t>
      </w:r>
    </w:p>
    <w:p w14:paraId="3403BD0B" w14:textId="77777777" w:rsidR="00352BA3" w:rsidRDefault="00352BA3" w:rsidP="00352BA3">
      <w:pPr>
        <w:tabs>
          <w:tab w:val="left" w:pos="733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Относительно, предложения Х+5=8 вообще нельзя сказать</w:t>
      </w:r>
      <w:r>
        <w:rPr>
          <w:rFonts w:ascii="Times New Roman" w:hAnsi="Times New Roman" w:cs="Times New Roman"/>
          <w:b/>
          <w:sz w:val="28"/>
          <w:szCs w:val="28"/>
        </w:rPr>
        <w:t>; истинное</w:t>
      </w:r>
      <w:r>
        <w:rPr>
          <w:rFonts w:ascii="Times New Roman" w:hAnsi="Times New Roman" w:cs="Times New Roman"/>
          <w:sz w:val="28"/>
          <w:szCs w:val="28"/>
        </w:rPr>
        <w:t xml:space="preserve"> оно или </w:t>
      </w:r>
      <w:r>
        <w:rPr>
          <w:rFonts w:ascii="Times New Roman" w:hAnsi="Times New Roman" w:cs="Times New Roman"/>
          <w:b/>
          <w:sz w:val="28"/>
          <w:szCs w:val="28"/>
        </w:rPr>
        <w:t>ложное.</w:t>
      </w:r>
    </w:p>
    <w:p w14:paraId="0E7821CC" w14:textId="77777777" w:rsidR="00352BA3" w:rsidRDefault="00352BA3" w:rsidP="00352BA3">
      <w:pPr>
        <w:tabs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Высказыванием в математике называют предложение, относительно, которого имеет смысл вопрос; истинно оно или ложно.</w:t>
      </w:r>
    </w:p>
    <w:p w14:paraId="31B53792" w14:textId="77777777" w:rsidR="00352BA3" w:rsidRDefault="00352BA3" w:rsidP="00352BA3">
      <w:pPr>
        <w:tabs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1,2,4,5 и 6-высказывания, при чем предложения 1,4,5 и 6 – </w:t>
      </w:r>
      <w:r>
        <w:rPr>
          <w:rFonts w:ascii="Times New Roman" w:hAnsi="Times New Roman" w:cs="Times New Roman"/>
          <w:b/>
          <w:sz w:val="28"/>
          <w:szCs w:val="28"/>
        </w:rPr>
        <w:t>истинные</w:t>
      </w:r>
      <w:r>
        <w:rPr>
          <w:rFonts w:ascii="Times New Roman" w:hAnsi="Times New Roman" w:cs="Times New Roman"/>
          <w:sz w:val="28"/>
          <w:szCs w:val="28"/>
        </w:rPr>
        <w:t xml:space="preserve">; а 2 – </w:t>
      </w:r>
      <w:r>
        <w:rPr>
          <w:rFonts w:ascii="Times New Roman" w:hAnsi="Times New Roman" w:cs="Times New Roman"/>
          <w:b/>
          <w:sz w:val="28"/>
          <w:szCs w:val="28"/>
        </w:rPr>
        <w:t>ложное.</w:t>
      </w:r>
    </w:p>
    <w:p w14:paraId="1021B92E" w14:textId="77777777" w:rsidR="00352BA3" w:rsidRDefault="00352BA3" w:rsidP="00352BA3">
      <w:pPr>
        <w:tabs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Высказывания принято обозначать прописными буквами латинского алфавита: А, В, С….</w:t>
      </w:r>
    </w:p>
    <w:p w14:paraId="78C9C4B7" w14:textId="77777777" w:rsidR="00352BA3" w:rsidRDefault="00352BA3" w:rsidP="00352BA3">
      <w:pPr>
        <w:tabs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высказывания </w:t>
      </w:r>
      <w:r>
        <w:rPr>
          <w:rFonts w:ascii="Times New Roman" w:hAnsi="Times New Roman" w:cs="Times New Roman"/>
          <w:b/>
          <w:sz w:val="28"/>
          <w:szCs w:val="28"/>
        </w:rPr>
        <w:t>А – истинно</w:t>
      </w:r>
      <w:r>
        <w:rPr>
          <w:rFonts w:ascii="Times New Roman" w:hAnsi="Times New Roman" w:cs="Times New Roman"/>
          <w:sz w:val="28"/>
          <w:szCs w:val="28"/>
        </w:rPr>
        <w:t xml:space="preserve">, то записывают: </w:t>
      </w:r>
      <w:r>
        <w:rPr>
          <w:rFonts w:ascii="Times New Roman" w:hAnsi="Times New Roman" w:cs="Times New Roman"/>
          <w:b/>
          <w:sz w:val="28"/>
          <w:szCs w:val="28"/>
        </w:rPr>
        <w:t>А – «и»,</w:t>
      </w:r>
      <w:r>
        <w:rPr>
          <w:rFonts w:ascii="Times New Roman" w:hAnsi="Times New Roman" w:cs="Times New Roman"/>
          <w:sz w:val="28"/>
          <w:szCs w:val="28"/>
        </w:rPr>
        <w:t xml:space="preserve"> если же высказывание </w:t>
      </w:r>
      <w:r>
        <w:rPr>
          <w:rFonts w:ascii="Times New Roman" w:hAnsi="Times New Roman" w:cs="Times New Roman"/>
          <w:b/>
          <w:sz w:val="28"/>
          <w:szCs w:val="28"/>
        </w:rPr>
        <w:t>А – ложно</w:t>
      </w:r>
      <w:r>
        <w:rPr>
          <w:rFonts w:ascii="Times New Roman" w:hAnsi="Times New Roman" w:cs="Times New Roman"/>
          <w:sz w:val="28"/>
          <w:szCs w:val="28"/>
        </w:rPr>
        <w:t xml:space="preserve">, то пишут: </w:t>
      </w:r>
      <w:r>
        <w:rPr>
          <w:rFonts w:ascii="Times New Roman" w:hAnsi="Times New Roman" w:cs="Times New Roman"/>
          <w:b/>
          <w:sz w:val="28"/>
          <w:szCs w:val="28"/>
        </w:rPr>
        <w:t>А – «л».</w:t>
      </w:r>
    </w:p>
    <w:p w14:paraId="6F8CAAB8" w14:textId="77777777" w:rsidR="00352BA3" w:rsidRDefault="00352BA3" w:rsidP="00352BA3">
      <w:pPr>
        <w:tabs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Истина» и «ложь»</w:t>
      </w:r>
      <w:r>
        <w:rPr>
          <w:rFonts w:ascii="Times New Roman" w:hAnsi="Times New Roman" w:cs="Times New Roman"/>
          <w:sz w:val="28"/>
          <w:szCs w:val="28"/>
        </w:rPr>
        <w:t xml:space="preserve"> называются значениями истинности высказывания. Каждое высказывание либо </w:t>
      </w:r>
      <w:r>
        <w:rPr>
          <w:rFonts w:ascii="Times New Roman" w:hAnsi="Times New Roman" w:cs="Times New Roman"/>
          <w:b/>
          <w:sz w:val="28"/>
          <w:szCs w:val="28"/>
        </w:rPr>
        <w:t>истинно,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b/>
          <w:sz w:val="28"/>
          <w:szCs w:val="28"/>
        </w:rPr>
        <w:t>ложно</w:t>
      </w:r>
      <w:r>
        <w:rPr>
          <w:rFonts w:ascii="Times New Roman" w:hAnsi="Times New Roman" w:cs="Times New Roman"/>
          <w:sz w:val="28"/>
          <w:szCs w:val="28"/>
        </w:rPr>
        <w:t>, быть одновременно тем и другим оно не может.</w:t>
      </w:r>
    </w:p>
    <w:p w14:paraId="027E59FF" w14:textId="77777777" w:rsidR="00352BA3" w:rsidRDefault="00352BA3" w:rsidP="00352BA3">
      <w:pPr>
        <w:tabs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Множество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истинности  </w:t>
      </w: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высказывательной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формы Х+5=8 заданной на множестве целых неотрицательных чисел, состоит из одного числа 3.</w:t>
      </w:r>
    </w:p>
    <w:p w14:paraId="444F3692" w14:textId="77777777" w:rsidR="00352BA3" w:rsidRDefault="00352BA3" w:rsidP="00352BA3">
      <w:pPr>
        <w:tabs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  <w:r>
        <w:rPr>
          <w:rFonts w:ascii="Times New Roman" w:hAnsi="Times New Roman" w:cs="Times New Roman"/>
          <w:sz w:val="28"/>
          <w:szCs w:val="28"/>
        </w:rPr>
        <w:t>, которые мы рассматривали, были простыми, но можно привести примеры суждений, языковой формой которых будут сложные предложения.</w:t>
      </w:r>
    </w:p>
    <w:p w14:paraId="2DED5BF4" w14:textId="77777777" w:rsidR="00352BA3" w:rsidRDefault="00352BA3" w:rsidP="00352BA3">
      <w:pPr>
        <w:tabs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«Если треугольник равнобедренный, то углы при основании в нем равны».</w:t>
      </w:r>
    </w:p>
    <w:p w14:paraId="05ED731D" w14:textId="77777777" w:rsidR="00352BA3" w:rsidRDefault="00352BA3" w:rsidP="00352BA3">
      <w:pPr>
        <w:tabs>
          <w:tab w:val="left" w:pos="7335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логике считают,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данных предложений можно образовать новые предложения, используя для этого союзы </w:t>
      </w:r>
      <w:r>
        <w:rPr>
          <w:rFonts w:ascii="Times New Roman" w:hAnsi="Times New Roman" w:cs="Times New Roman"/>
          <w:b/>
          <w:sz w:val="28"/>
          <w:szCs w:val="28"/>
        </w:rPr>
        <w:t>«и», «или».</w:t>
      </w:r>
    </w:p>
    <w:p w14:paraId="0165E05A" w14:textId="77777777" w:rsidR="00352BA3" w:rsidRDefault="00352BA3" w:rsidP="00352BA3">
      <w:pPr>
        <w:tabs>
          <w:tab w:val="left" w:pos="7335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то,  а так же, </w:t>
      </w:r>
      <w:r>
        <w:rPr>
          <w:rFonts w:ascii="Times New Roman" w:hAnsi="Times New Roman" w:cs="Times New Roman"/>
          <w:b/>
          <w:sz w:val="28"/>
          <w:szCs w:val="28"/>
        </w:rPr>
        <w:t>частица «не»</w:t>
      </w:r>
      <w:r>
        <w:rPr>
          <w:rFonts w:ascii="Times New Roman" w:hAnsi="Times New Roman" w:cs="Times New Roman"/>
          <w:sz w:val="28"/>
          <w:szCs w:val="28"/>
        </w:rPr>
        <w:t xml:space="preserve"> называют логическими связками. </w:t>
      </w:r>
      <w:r>
        <w:rPr>
          <w:rFonts w:ascii="Times New Roman" w:hAnsi="Times New Roman" w:cs="Times New Roman"/>
          <w:b/>
          <w:sz w:val="28"/>
          <w:szCs w:val="28"/>
        </w:rPr>
        <w:t>Предложения,</w:t>
      </w:r>
      <w:r>
        <w:rPr>
          <w:rFonts w:ascii="Times New Roman" w:hAnsi="Times New Roman" w:cs="Times New Roman"/>
          <w:sz w:val="28"/>
          <w:szCs w:val="28"/>
        </w:rPr>
        <w:t xml:space="preserve"> образованные из других предложений с помощью логических связок, называют </w:t>
      </w:r>
      <w:r>
        <w:rPr>
          <w:rFonts w:ascii="Times New Roman" w:hAnsi="Times New Roman" w:cs="Times New Roman"/>
          <w:b/>
          <w:sz w:val="28"/>
          <w:szCs w:val="28"/>
        </w:rPr>
        <w:t>составными.</w:t>
      </w:r>
    </w:p>
    <w:p w14:paraId="3C5C94BE" w14:textId="77777777" w:rsidR="00352BA3" w:rsidRDefault="00352BA3" w:rsidP="00352BA3">
      <w:pPr>
        <w:tabs>
          <w:tab w:val="left" w:pos="7335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>, не являются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составными, </w:t>
      </w:r>
      <w:r>
        <w:rPr>
          <w:rFonts w:ascii="Times New Roman" w:hAnsi="Times New Roman" w:cs="Times New Roman"/>
          <w:sz w:val="28"/>
          <w:szCs w:val="28"/>
        </w:rPr>
        <w:t>называют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элементарными.</w:t>
      </w:r>
    </w:p>
    <w:p w14:paraId="46C311C5" w14:textId="77777777" w:rsidR="00352BA3" w:rsidRDefault="00352BA3" w:rsidP="00352BA3">
      <w:pPr>
        <w:pStyle w:val="a3"/>
        <w:numPr>
          <w:ilvl w:val="0"/>
          <w:numId w:val="4"/>
        </w:num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28 четное и делится на 7.</w:t>
      </w:r>
    </w:p>
    <w:p w14:paraId="448D8237" w14:textId="77777777" w:rsidR="00352BA3" w:rsidRDefault="00352BA3" w:rsidP="00352BA3">
      <w:pPr>
        <w:pStyle w:val="a3"/>
        <w:numPr>
          <w:ilvl w:val="0"/>
          <w:numId w:val="4"/>
        </w:num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Х меньше или равно 8.</w:t>
      </w:r>
    </w:p>
    <w:p w14:paraId="03C9550C" w14:textId="77777777" w:rsidR="00352BA3" w:rsidRDefault="00352BA3" w:rsidP="00352BA3">
      <w:pPr>
        <w:pStyle w:val="a3"/>
        <w:numPr>
          <w:ilvl w:val="0"/>
          <w:numId w:val="4"/>
        </w:num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14 не делится на 4.</w:t>
      </w:r>
    </w:p>
    <w:p w14:paraId="5DD05166" w14:textId="77777777" w:rsidR="00352BA3" w:rsidRDefault="00352BA3" w:rsidP="00352BA3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предложения, являясь с логической точки зрения </w:t>
      </w:r>
      <w:r>
        <w:rPr>
          <w:rFonts w:ascii="Times New Roman" w:hAnsi="Times New Roman" w:cs="Times New Roman"/>
          <w:b/>
          <w:sz w:val="28"/>
          <w:szCs w:val="28"/>
        </w:rPr>
        <w:t>составными</w:t>
      </w:r>
      <w:r>
        <w:rPr>
          <w:rFonts w:ascii="Times New Roman" w:hAnsi="Times New Roman" w:cs="Times New Roman"/>
          <w:sz w:val="28"/>
          <w:szCs w:val="28"/>
        </w:rPr>
        <w:t xml:space="preserve">, по своей грамматической структуре – </w:t>
      </w:r>
      <w:r>
        <w:rPr>
          <w:rFonts w:ascii="Times New Roman" w:hAnsi="Times New Roman" w:cs="Times New Roman"/>
          <w:b/>
          <w:sz w:val="28"/>
          <w:szCs w:val="28"/>
        </w:rPr>
        <w:t>простые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CF9E0F" w14:textId="77777777" w:rsidR="00352BA3" w:rsidRDefault="00352BA3" w:rsidP="00352BA3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значение истинности составного высказывания, например, «число 28 делится на 7 и на 9»?</w:t>
      </w:r>
    </w:p>
    <w:p w14:paraId="06EF5D6D" w14:textId="77777777" w:rsidR="00352BA3" w:rsidRDefault="00352BA3" w:rsidP="00352BA3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истинности высказываний определяется с помощью определенных правил. Но для этого нужно уметь выявить логическую структуру высказываний.</w:t>
      </w:r>
    </w:p>
    <w:p w14:paraId="27DFC603" w14:textId="77777777" w:rsidR="00352BA3" w:rsidRDefault="00352BA3" w:rsidP="00352BA3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Нужно установить:</w:t>
      </w:r>
    </w:p>
    <w:p w14:paraId="4EBC2965" w14:textId="77777777" w:rsidR="00352BA3" w:rsidRDefault="00352BA3" w:rsidP="00352BA3">
      <w:pPr>
        <w:pStyle w:val="a3"/>
        <w:numPr>
          <w:ilvl w:val="0"/>
          <w:numId w:val="5"/>
        </w:numPr>
        <w:tabs>
          <w:tab w:val="left" w:pos="7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элементарных предложений образовано данное составное предложение;</w:t>
      </w:r>
    </w:p>
    <w:p w14:paraId="238CEC66" w14:textId="77777777" w:rsidR="00352BA3" w:rsidRDefault="00352BA3" w:rsidP="00352BA3">
      <w:pPr>
        <w:pStyle w:val="a3"/>
        <w:numPr>
          <w:ilvl w:val="0"/>
          <w:numId w:val="5"/>
        </w:numPr>
        <w:tabs>
          <w:tab w:val="left" w:pos="7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помощью, каких логических связок оно образованно.</w:t>
      </w:r>
    </w:p>
    <w:p w14:paraId="7055BD53" w14:textId="77777777" w:rsidR="00352BA3" w:rsidRDefault="00352BA3" w:rsidP="00352BA3">
      <w:pPr>
        <w:tabs>
          <w:tab w:val="left" w:pos="73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данное определение, найдем значение истинности высказывания «число 28 делится на 7 и 9 которое, как было установлено раньше, состоит из двух элементарных высказываний, соединенных союзом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и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является </w:t>
      </w:r>
      <w:r>
        <w:rPr>
          <w:rFonts w:ascii="Times New Roman" w:hAnsi="Times New Roman" w:cs="Times New Roman"/>
          <w:b/>
          <w:sz w:val="28"/>
          <w:szCs w:val="28"/>
        </w:rPr>
        <w:t>конъюнкцией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44D02CE" w14:textId="77777777" w:rsidR="00352BA3" w:rsidRDefault="00352BA3" w:rsidP="00352BA3">
      <w:pPr>
        <w:tabs>
          <w:tab w:val="left" w:pos="7335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первое высказывание истинно, а второе ложно,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то, 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определению </w:t>
      </w:r>
      <w:r>
        <w:rPr>
          <w:rFonts w:ascii="Times New Roman" w:hAnsi="Times New Roman" w:cs="Times New Roman"/>
          <w:b/>
          <w:sz w:val="28"/>
          <w:szCs w:val="28"/>
        </w:rPr>
        <w:t>конъюнкции, высказывание «число 28 делится на 7 и 9 будет ложным».</w:t>
      </w:r>
    </w:p>
    <w:p w14:paraId="397150CF" w14:textId="77777777" w:rsidR="00352BA3" w:rsidRDefault="00352BA3" w:rsidP="00352BA3">
      <w:pPr>
        <w:tabs>
          <w:tab w:val="left" w:pos="73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4D6D61B" w14:textId="3C304AC7" w:rsidR="00421DAE" w:rsidRPr="00481DE4" w:rsidRDefault="00352BA3" w:rsidP="00352BA3">
      <w:pPr>
        <w:tabs>
          <w:tab w:val="left" w:pos="73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Дом/задание- конспект </w:t>
      </w:r>
    </w:p>
    <w:sectPr w:rsidR="00421DAE" w:rsidRPr="0048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4A77"/>
    <w:multiLevelType w:val="hybridMultilevel"/>
    <w:tmpl w:val="C5EED1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866111"/>
    <w:multiLevelType w:val="hybridMultilevel"/>
    <w:tmpl w:val="30987E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B2AE4"/>
    <w:multiLevelType w:val="hybridMultilevel"/>
    <w:tmpl w:val="DF567F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E02"/>
    <w:multiLevelType w:val="hybridMultilevel"/>
    <w:tmpl w:val="8A4AB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B0FD5"/>
    <w:multiLevelType w:val="hybridMultilevel"/>
    <w:tmpl w:val="E7A070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A8"/>
    <w:rsid w:val="00352BA3"/>
    <w:rsid w:val="00421DAE"/>
    <w:rsid w:val="00481DE4"/>
    <w:rsid w:val="00D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213F"/>
  <w15:chartTrackingRefBased/>
  <w15:docId w15:val="{E3C3834D-66EC-4B85-9777-A4DF0051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B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1391</Words>
  <Characters>7934</Characters>
  <Application>Microsoft Office Word</Application>
  <DocSecurity>0</DocSecurity>
  <Lines>66</Lines>
  <Paragraphs>18</Paragraphs>
  <ScaleCrop>false</ScaleCrop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2020-06-14T07:41:00Z</dcterms:created>
  <dcterms:modified xsi:type="dcterms:W3CDTF">2020-06-14T07:45:00Z</dcterms:modified>
</cp:coreProperties>
</file>