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87" w:rsidRPr="001D4687" w:rsidRDefault="001D4687" w:rsidP="001D4687">
      <w:pPr>
        <w:pStyle w:val="a3"/>
        <w:shd w:val="clear" w:color="auto" w:fill="FFFFFF"/>
        <w:spacing w:before="0" w:beforeAutospacing="0" w:after="0" w:afterAutospacing="0" w:line="250" w:lineRule="atLeast"/>
        <w:rPr>
          <w:b/>
          <w:bCs/>
          <w:color w:val="000000"/>
          <w:sz w:val="18"/>
          <w:szCs w:val="18"/>
        </w:rPr>
      </w:pPr>
      <w:r>
        <w:rPr>
          <w:b/>
          <w:bCs/>
          <w:color w:val="000000"/>
          <w:sz w:val="18"/>
          <w:szCs w:val="18"/>
        </w:rPr>
        <w:t>Литература     Группы 14/</w:t>
      </w:r>
      <w:r w:rsidRPr="001D4687">
        <w:rPr>
          <w:b/>
          <w:bCs/>
          <w:color w:val="000000"/>
          <w:sz w:val="18"/>
          <w:szCs w:val="18"/>
        </w:rPr>
        <w:t>0 УНК, ДО</w:t>
      </w:r>
    </w:p>
    <w:p w:rsidR="001D4687" w:rsidRPr="001D4687" w:rsidRDefault="001D4687" w:rsidP="001D4687">
      <w:pPr>
        <w:pStyle w:val="a3"/>
        <w:shd w:val="clear" w:color="auto" w:fill="FFFFFF"/>
        <w:spacing w:before="0" w:beforeAutospacing="0" w:after="0" w:afterAutospacing="0" w:line="250" w:lineRule="atLeast"/>
        <w:rPr>
          <w:b/>
          <w:bCs/>
          <w:color w:val="000000"/>
          <w:sz w:val="18"/>
          <w:szCs w:val="18"/>
        </w:rPr>
      </w:pPr>
      <w:r w:rsidRPr="001D4687">
        <w:rPr>
          <w:b/>
          <w:bCs/>
          <w:color w:val="000000"/>
          <w:sz w:val="18"/>
          <w:szCs w:val="18"/>
        </w:rPr>
        <w:t>25.03.2020 срок выполнения: 27.03.2020</w:t>
      </w:r>
    </w:p>
    <w:p w:rsidR="001D4687" w:rsidRDefault="001D4687" w:rsidP="001D4687">
      <w:pPr>
        <w:shd w:val="clear" w:color="auto" w:fill="FFFFFF"/>
        <w:spacing w:after="0" w:line="240" w:lineRule="auto"/>
        <w:rPr>
          <w:rFonts w:ascii="Times New Roman" w:eastAsia="Times New Roman" w:hAnsi="Times New Roman" w:cs="Times New Roman"/>
          <w:b/>
          <w:bCs/>
          <w:color w:val="000000"/>
          <w:sz w:val="18"/>
          <w:szCs w:val="18"/>
          <w:lang w:eastAsia="ru-RU"/>
        </w:rPr>
      </w:pP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b/>
          <w:bCs/>
          <w:color w:val="000000"/>
          <w:sz w:val="18"/>
          <w:szCs w:val="18"/>
          <w:lang w:eastAsia="ru-RU"/>
        </w:rPr>
        <w:t>Тема:</w:t>
      </w:r>
      <w:r w:rsidRPr="001D4687">
        <w:rPr>
          <w:rFonts w:ascii="Times New Roman" w:eastAsia="Times New Roman" w:hAnsi="Times New Roman" w:cs="Times New Roman"/>
          <w:color w:val="000000"/>
          <w:sz w:val="18"/>
          <w:szCs w:val="18"/>
          <w:lang w:eastAsia="ru-RU"/>
        </w:rPr>
        <w:t> Литературный процесс 30х – начала 40х годов</w:t>
      </w:r>
    </w:p>
    <w:p w:rsid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Задание: законспектировать материал</w:t>
      </w:r>
    </w:p>
    <w:p w:rsidR="00101FC8" w:rsidRPr="001D4687" w:rsidRDefault="00101FC8" w:rsidP="001D4687">
      <w:pPr>
        <w:shd w:val="clear" w:color="auto" w:fill="FFFFFF"/>
        <w:spacing w:after="0" w:line="240" w:lineRule="auto"/>
        <w:rPr>
          <w:rFonts w:ascii="Times New Roman" w:eastAsia="Times New Roman" w:hAnsi="Times New Roman" w:cs="Times New Roman"/>
          <w:color w:val="000000"/>
          <w:sz w:val="18"/>
          <w:szCs w:val="18"/>
          <w:lang w:eastAsia="ru-RU"/>
        </w:rPr>
      </w:pPr>
      <w:bookmarkStart w:id="0" w:name="_GoBack"/>
      <w:bookmarkEnd w:id="0"/>
    </w:p>
    <w:p w:rsidR="001D4687" w:rsidRPr="001D4687" w:rsidRDefault="001D4687" w:rsidP="001D4687">
      <w:pPr>
        <w:shd w:val="clear" w:color="auto" w:fill="FFFFFF"/>
        <w:spacing w:after="0" w:line="240" w:lineRule="auto"/>
        <w:jc w:val="center"/>
        <w:outlineLvl w:val="4"/>
        <w:rPr>
          <w:rFonts w:ascii="Times New Roman" w:eastAsia="Times New Roman" w:hAnsi="Times New Roman" w:cs="Times New Roman"/>
          <w:b/>
          <w:bCs/>
          <w:color w:val="000000"/>
          <w:sz w:val="18"/>
          <w:szCs w:val="18"/>
          <w:lang w:eastAsia="ru-RU"/>
        </w:rPr>
      </w:pPr>
      <w:r w:rsidRPr="001D4687">
        <w:rPr>
          <w:rFonts w:ascii="Times New Roman" w:eastAsia="Times New Roman" w:hAnsi="Times New Roman" w:cs="Times New Roman"/>
          <w:b/>
          <w:bCs/>
          <w:color w:val="00000A"/>
          <w:sz w:val="18"/>
          <w:szCs w:val="18"/>
          <w:lang w:eastAsia="ru-RU"/>
        </w:rPr>
        <w:t>Первый съезд советских писателей и утверждение литературы</w:t>
      </w:r>
      <w:r w:rsidRPr="001D4687">
        <w:rPr>
          <w:rFonts w:ascii="Times New Roman" w:eastAsia="Times New Roman" w:hAnsi="Times New Roman" w:cs="Times New Roman"/>
          <w:color w:val="00000A"/>
          <w:sz w:val="18"/>
          <w:szCs w:val="18"/>
          <w:lang w:eastAsia="ru-RU"/>
        </w:rPr>
        <w:t> </w:t>
      </w:r>
      <w:hyperlink r:id="rId6" w:history="1">
        <w:r w:rsidRPr="001D4687">
          <w:rPr>
            <w:rStyle w:val="a4"/>
            <w:rFonts w:ascii="Times New Roman" w:eastAsia="Times New Roman" w:hAnsi="Times New Roman" w:cs="Times New Roman"/>
            <w:b/>
            <w:bCs/>
            <w:color w:val="00000A"/>
            <w:sz w:val="18"/>
            <w:szCs w:val="18"/>
            <w:u w:val="none"/>
            <w:lang w:eastAsia="ru-RU"/>
          </w:rPr>
          <w:t>социалистического реализма</w:t>
        </w:r>
      </w:hyperlink>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 xml:space="preserve">В 30-е годы происходит нарастание негативных явлений в литературном процессе. </w:t>
      </w:r>
      <w:proofErr w:type="gramStart"/>
      <w:r w:rsidRPr="001D4687">
        <w:rPr>
          <w:rFonts w:ascii="Times New Roman" w:eastAsia="Times New Roman" w:hAnsi="Times New Roman" w:cs="Times New Roman"/>
          <w:color w:val="000000"/>
          <w:sz w:val="18"/>
          <w:szCs w:val="18"/>
          <w:lang w:eastAsia="ru-RU"/>
        </w:rPr>
        <w:t>Начинается травля выдающихся писателей (</w:t>
      </w:r>
      <w:hyperlink r:id="rId7" w:history="1">
        <w:r w:rsidRPr="001D4687">
          <w:rPr>
            <w:rStyle w:val="a4"/>
            <w:rFonts w:ascii="Times New Roman" w:eastAsia="Times New Roman" w:hAnsi="Times New Roman" w:cs="Times New Roman"/>
            <w:color w:val="00000A"/>
            <w:sz w:val="18"/>
            <w:szCs w:val="18"/>
            <w:u w:val="none"/>
            <w:lang w:eastAsia="ru-RU"/>
          </w:rPr>
          <w:t>Е.Замятин</w:t>
        </w:r>
      </w:hyperlink>
      <w:r w:rsidRPr="001D4687">
        <w:rPr>
          <w:rFonts w:ascii="Times New Roman" w:eastAsia="Times New Roman" w:hAnsi="Times New Roman" w:cs="Times New Roman"/>
          <w:color w:val="000000"/>
          <w:sz w:val="18"/>
          <w:szCs w:val="18"/>
          <w:lang w:eastAsia="ru-RU"/>
        </w:rPr>
        <w:t>, </w:t>
      </w:r>
      <w:hyperlink r:id="rId8" w:history="1">
        <w:r w:rsidRPr="001D4687">
          <w:rPr>
            <w:rStyle w:val="a4"/>
            <w:rFonts w:ascii="Times New Roman" w:eastAsia="Times New Roman" w:hAnsi="Times New Roman" w:cs="Times New Roman"/>
            <w:color w:val="00000A"/>
            <w:sz w:val="18"/>
            <w:szCs w:val="18"/>
            <w:u w:val="none"/>
            <w:lang w:eastAsia="ru-RU"/>
          </w:rPr>
          <w:t>М.Булгаков</w:t>
        </w:r>
      </w:hyperlink>
      <w:r w:rsidRPr="001D4687">
        <w:rPr>
          <w:rFonts w:ascii="Times New Roman" w:eastAsia="Times New Roman" w:hAnsi="Times New Roman" w:cs="Times New Roman"/>
          <w:color w:val="000000"/>
          <w:sz w:val="18"/>
          <w:szCs w:val="18"/>
          <w:lang w:eastAsia="ru-RU"/>
        </w:rPr>
        <w:t>, </w:t>
      </w:r>
      <w:hyperlink r:id="rId9" w:history="1">
        <w:r w:rsidRPr="001D4687">
          <w:rPr>
            <w:rStyle w:val="a4"/>
            <w:rFonts w:ascii="Times New Roman" w:eastAsia="Times New Roman" w:hAnsi="Times New Roman" w:cs="Times New Roman"/>
            <w:color w:val="00000A"/>
            <w:sz w:val="18"/>
            <w:szCs w:val="18"/>
            <w:u w:val="none"/>
            <w:lang w:eastAsia="ru-RU"/>
          </w:rPr>
          <w:t>А.Платонов</w:t>
        </w:r>
      </w:hyperlink>
      <w:r w:rsidRPr="001D4687">
        <w:rPr>
          <w:rFonts w:ascii="Times New Roman" w:eastAsia="Times New Roman" w:hAnsi="Times New Roman" w:cs="Times New Roman"/>
          <w:color w:val="000000"/>
          <w:sz w:val="18"/>
          <w:szCs w:val="18"/>
          <w:lang w:eastAsia="ru-RU"/>
        </w:rPr>
        <w:t>,</w:t>
      </w:r>
      <w:proofErr w:type="gramEnd"/>
      <w:r w:rsidRPr="001D4687">
        <w:rPr>
          <w:rFonts w:ascii="Times New Roman" w:eastAsia="Times New Roman" w:hAnsi="Times New Roman" w:cs="Times New Roman"/>
          <w:color w:val="000000"/>
          <w:sz w:val="18"/>
          <w:szCs w:val="18"/>
          <w:lang w:eastAsia="ru-RU"/>
        </w:rPr>
        <w:t> </w:t>
      </w:r>
      <w:hyperlink r:id="rId10" w:history="1">
        <w:r w:rsidRPr="001D4687">
          <w:rPr>
            <w:rStyle w:val="a4"/>
            <w:rFonts w:ascii="Times New Roman" w:eastAsia="Times New Roman" w:hAnsi="Times New Roman" w:cs="Times New Roman"/>
            <w:color w:val="00000A"/>
            <w:sz w:val="18"/>
            <w:szCs w:val="18"/>
            <w:u w:val="none"/>
            <w:lang w:eastAsia="ru-RU"/>
          </w:rPr>
          <w:t>О.Мандельштам</w:t>
        </w:r>
      </w:hyperlink>
      <w:r w:rsidRPr="001D4687">
        <w:rPr>
          <w:rFonts w:ascii="Times New Roman" w:eastAsia="Times New Roman" w:hAnsi="Times New Roman" w:cs="Times New Roman"/>
          <w:color w:val="000000"/>
          <w:sz w:val="18"/>
          <w:szCs w:val="18"/>
          <w:lang w:eastAsia="ru-RU"/>
        </w:rPr>
        <w:t>), происходит смена форм литературной жизни: после выхода в свет постановления  ЦК ВКП(б) объявляют о своем роспуске РАПП и другие литературные объединения.</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В августе 1934 года состоялся Первый съезд советских писателей, который единственно возможным творческим методом объявил </w:t>
      </w:r>
      <w:hyperlink r:id="rId11" w:history="1">
        <w:r w:rsidRPr="001D4687">
          <w:rPr>
            <w:rStyle w:val="a4"/>
            <w:rFonts w:ascii="Times New Roman" w:eastAsia="Times New Roman" w:hAnsi="Times New Roman" w:cs="Times New Roman"/>
            <w:color w:val="00000A"/>
            <w:sz w:val="18"/>
            <w:szCs w:val="18"/>
            <w:u w:val="none"/>
            <w:lang w:eastAsia="ru-RU"/>
          </w:rPr>
          <w:t>социалистический реализм</w:t>
        </w:r>
      </w:hyperlink>
      <w:r w:rsidRPr="001D4687">
        <w:rPr>
          <w:rFonts w:ascii="Times New Roman" w:eastAsia="Times New Roman" w:hAnsi="Times New Roman" w:cs="Times New Roman"/>
          <w:color w:val="000000"/>
          <w:sz w:val="18"/>
          <w:szCs w:val="18"/>
          <w:lang w:eastAsia="ru-RU"/>
        </w:rPr>
        <w:t>. В целом же началась политика унификации культурной жизни, происходит резкое сокращение печатных изданий.</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Выражение «социалистический реализм» прозвучало лишь в 1932 году, но многие проявления этого метода очевидны были уже и в 20-е годы.  Писатели, входившие в литературную группу РАПП, выступили с лозунгом «диалектико-материалистического метода». Писатель </w:t>
      </w:r>
      <w:hyperlink r:id="rId12" w:history="1">
        <w:r w:rsidRPr="001D4687">
          <w:rPr>
            <w:rStyle w:val="a4"/>
            <w:rFonts w:ascii="Times New Roman" w:eastAsia="Times New Roman" w:hAnsi="Times New Roman" w:cs="Times New Roman"/>
            <w:color w:val="00000A"/>
            <w:sz w:val="18"/>
            <w:szCs w:val="18"/>
            <w:u w:val="none"/>
            <w:lang w:eastAsia="ru-RU"/>
          </w:rPr>
          <w:t>Алексей Толстой</w:t>
        </w:r>
      </w:hyperlink>
      <w:r w:rsidRPr="001D4687">
        <w:rPr>
          <w:rFonts w:ascii="Times New Roman" w:eastAsia="Times New Roman" w:hAnsi="Times New Roman" w:cs="Times New Roman"/>
          <w:color w:val="000000"/>
          <w:sz w:val="18"/>
          <w:szCs w:val="18"/>
          <w:lang w:eastAsia="ru-RU"/>
        </w:rPr>
        <w:t> отстаивал идею «монументального реализма». Определения нового метода, данные рапповцами и </w:t>
      </w:r>
      <w:hyperlink r:id="rId13" w:history="1">
        <w:r w:rsidRPr="001D4687">
          <w:rPr>
            <w:rStyle w:val="a4"/>
            <w:rFonts w:ascii="Times New Roman" w:eastAsia="Times New Roman" w:hAnsi="Times New Roman" w:cs="Times New Roman"/>
            <w:color w:val="00000A"/>
            <w:sz w:val="18"/>
            <w:szCs w:val="18"/>
            <w:u w:val="none"/>
            <w:lang w:eastAsia="ru-RU"/>
          </w:rPr>
          <w:t>А.Толстым</w:t>
        </w:r>
      </w:hyperlink>
      <w:r w:rsidRPr="001D4687">
        <w:rPr>
          <w:rFonts w:ascii="Times New Roman" w:eastAsia="Times New Roman" w:hAnsi="Times New Roman" w:cs="Times New Roman"/>
          <w:color w:val="000000"/>
          <w:sz w:val="18"/>
          <w:szCs w:val="18"/>
          <w:lang w:eastAsia="ru-RU"/>
        </w:rPr>
        <w:t>, не синонимичны, но общее между ними было: восхищенное отношение к социальным сторонам жизни личности и забвение гуманистической исключительности, неповторимости каждого индивида.</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Метод </w:t>
      </w:r>
      <w:hyperlink r:id="rId14" w:history="1">
        <w:r w:rsidRPr="001D4687">
          <w:rPr>
            <w:rStyle w:val="a4"/>
            <w:rFonts w:ascii="Times New Roman" w:eastAsia="Times New Roman" w:hAnsi="Times New Roman" w:cs="Times New Roman"/>
            <w:color w:val="00000A"/>
            <w:sz w:val="18"/>
            <w:szCs w:val="18"/>
            <w:u w:val="none"/>
            <w:lang w:eastAsia="ru-RU"/>
          </w:rPr>
          <w:t xml:space="preserve">социалистического </w:t>
        </w:r>
        <w:proofErr w:type="gramStart"/>
        <w:r w:rsidRPr="001D4687">
          <w:rPr>
            <w:rStyle w:val="a4"/>
            <w:rFonts w:ascii="Times New Roman" w:eastAsia="Times New Roman" w:hAnsi="Times New Roman" w:cs="Times New Roman"/>
            <w:color w:val="00000A"/>
            <w:sz w:val="18"/>
            <w:szCs w:val="18"/>
            <w:u w:val="none"/>
            <w:lang w:eastAsia="ru-RU"/>
          </w:rPr>
          <w:t>реализма</w:t>
        </w:r>
        <w:proofErr w:type="gramEnd"/>
      </w:hyperlink>
      <w:r w:rsidRPr="001D4687">
        <w:rPr>
          <w:rFonts w:ascii="Times New Roman" w:eastAsia="Times New Roman" w:hAnsi="Times New Roman" w:cs="Times New Roman"/>
          <w:color w:val="000000"/>
          <w:sz w:val="18"/>
          <w:szCs w:val="18"/>
          <w:lang w:eastAsia="ru-RU"/>
        </w:rPr>
        <w:t> очевидно перекликался с классицизмом: его персонаж – гражданин, для которого интересы государства – единственная и всепоглощающая забота; все личные чувства герой соцреализма подчиняет логике идейной борьбы; как и классицисты, создатели нового метода стремились создавать образы идеальных героев, воплощающих всею своею жизнью торжество утверждаемых государством социальных идей.</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Метод революционной литературы, несомненно, был близок и  реализму Х</w:t>
      </w:r>
      <w:proofErr w:type="gramStart"/>
      <w:r w:rsidRPr="001D4687">
        <w:rPr>
          <w:rFonts w:ascii="Times New Roman" w:eastAsia="Times New Roman" w:hAnsi="Times New Roman" w:cs="Times New Roman"/>
          <w:color w:val="000000"/>
          <w:sz w:val="18"/>
          <w:szCs w:val="18"/>
          <w:lang w:eastAsia="ru-RU"/>
        </w:rPr>
        <w:t>I</w:t>
      </w:r>
      <w:proofErr w:type="gramEnd"/>
      <w:r w:rsidRPr="001D4687">
        <w:rPr>
          <w:rFonts w:ascii="Times New Roman" w:eastAsia="Times New Roman" w:hAnsi="Times New Roman" w:cs="Times New Roman"/>
          <w:color w:val="000000"/>
          <w:sz w:val="18"/>
          <w:szCs w:val="18"/>
          <w:lang w:eastAsia="ru-RU"/>
        </w:rPr>
        <w:t>Х века: пафос обличения мещанской морали был присущ и соцреализму. Но накрепко связанные с господствующей в то время государственной идеологией, революционные писатели отошли от традиционного для критического реализма постижения общечеловеческих аспектов гуманизма и сложного духовного мира личности.</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На первом съезде Союза советских писателей председательствовал </w:t>
      </w:r>
      <w:hyperlink r:id="rId15" w:history="1">
        <w:r w:rsidRPr="001D4687">
          <w:rPr>
            <w:rStyle w:val="a4"/>
            <w:rFonts w:ascii="Times New Roman" w:eastAsia="Times New Roman" w:hAnsi="Times New Roman" w:cs="Times New Roman"/>
            <w:color w:val="00000A"/>
            <w:sz w:val="18"/>
            <w:szCs w:val="18"/>
            <w:u w:val="none"/>
            <w:lang w:eastAsia="ru-RU"/>
          </w:rPr>
          <w:t>А.М.Горький</w:t>
        </w:r>
      </w:hyperlink>
      <w:r w:rsidRPr="001D4687">
        <w:rPr>
          <w:rFonts w:ascii="Times New Roman" w:eastAsia="Times New Roman" w:hAnsi="Times New Roman" w:cs="Times New Roman"/>
          <w:color w:val="000000"/>
          <w:sz w:val="18"/>
          <w:szCs w:val="18"/>
          <w:lang w:eastAsia="ru-RU"/>
        </w:rPr>
        <w:t>.</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 xml:space="preserve">С речью перед </w:t>
      </w:r>
      <w:proofErr w:type="gramStart"/>
      <w:r w:rsidRPr="001D4687">
        <w:rPr>
          <w:rFonts w:ascii="Times New Roman" w:eastAsia="Times New Roman" w:hAnsi="Times New Roman" w:cs="Times New Roman"/>
          <w:color w:val="000000"/>
          <w:sz w:val="18"/>
          <w:szCs w:val="18"/>
          <w:lang w:eastAsia="ru-RU"/>
        </w:rPr>
        <w:t>собравшимися</w:t>
      </w:r>
      <w:proofErr w:type="gramEnd"/>
      <w:r w:rsidRPr="001D4687">
        <w:rPr>
          <w:rFonts w:ascii="Times New Roman" w:eastAsia="Times New Roman" w:hAnsi="Times New Roman" w:cs="Times New Roman"/>
          <w:color w:val="000000"/>
          <w:sz w:val="18"/>
          <w:szCs w:val="18"/>
          <w:lang w:eastAsia="ru-RU"/>
        </w:rPr>
        <w:t xml:space="preserve"> выступил ответственный партийный функционер Андрей Жданов. Он высказал мысль о том, что идеологическая, политическая направленность художественного произведения – определяющее качество при оценке его литературных достоинств. Приоритет классового сознания в характере персонажа подчеркнул в своей речи и </w:t>
      </w:r>
      <w:hyperlink r:id="rId16" w:history="1">
        <w:r w:rsidRPr="001D4687">
          <w:rPr>
            <w:rStyle w:val="a4"/>
            <w:rFonts w:ascii="Times New Roman" w:eastAsia="Times New Roman" w:hAnsi="Times New Roman" w:cs="Times New Roman"/>
            <w:color w:val="00000A"/>
            <w:sz w:val="18"/>
            <w:szCs w:val="18"/>
            <w:u w:val="none"/>
            <w:lang w:eastAsia="ru-RU"/>
          </w:rPr>
          <w:t>М.Горький</w:t>
        </w:r>
      </w:hyperlink>
      <w:r w:rsidRPr="001D4687">
        <w:rPr>
          <w:rFonts w:ascii="Times New Roman" w:eastAsia="Times New Roman" w:hAnsi="Times New Roman" w:cs="Times New Roman"/>
          <w:color w:val="000000"/>
          <w:sz w:val="18"/>
          <w:szCs w:val="18"/>
          <w:lang w:eastAsia="ru-RU"/>
        </w:rPr>
        <w:t>. Докладчик В.Кирпотин высказал мысль о том, что советских драматургов должна интересовать «тематика коллективного труда и коллективной борьбы за социализм». Возвеличивание большевистской тенденциозности, коммунистической партийности, политической образности в литературе определяло пафос большинства выступлений и докладов на съезде.</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Подобная направленность писательского форума не была случайной. Коллективная борьба за социализм не была бы возможна при личностном подходе гражданина к исполнению своего жизненного назначения. Человек же в подобной  ситуации лишался права на сомнения, духовную неповторимость, психологическое своеобразие. А это означало, что и литература не имела достаточной возможности развивать гуманистические традиции.</w:t>
      </w:r>
    </w:p>
    <w:p w:rsidR="001D4687" w:rsidRPr="001D4687" w:rsidRDefault="001D4687" w:rsidP="001D4687">
      <w:pPr>
        <w:shd w:val="clear" w:color="auto" w:fill="FFFFFF"/>
        <w:spacing w:after="0" w:line="240" w:lineRule="auto"/>
        <w:jc w:val="center"/>
        <w:outlineLvl w:val="4"/>
        <w:rPr>
          <w:rFonts w:ascii="Times New Roman" w:eastAsia="Times New Roman" w:hAnsi="Times New Roman" w:cs="Times New Roman"/>
          <w:b/>
          <w:bCs/>
          <w:color w:val="000000"/>
          <w:sz w:val="18"/>
          <w:szCs w:val="18"/>
          <w:lang w:eastAsia="ru-RU"/>
        </w:rPr>
      </w:pPr>
      <w:r w:rsidRPr="001D4687">
        <w:rPr>
          <w:rFonts w:ascii="Times New Roman" w:eastAsia="Times New Roman" w:hAnsi="Times New Roman" w:cs="Times New Roman"/>
          <w:b/>
          <w:bCs/>
          <w:color w:val="00000A"/>
          <w:sz w:val="18"/>
          <w:szCs w:val="18"/>
          <w:lang w:eastAsia="ru-RU"/>
        </w:rPr>
        <w:t>Основные темы и черты литературы 30-х годов</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Приоритетными в словесном искусстве 30-х годов стали именно «коллективистские» темы: коллективизация, индустриализация, борьба героя-революционера с классовыми врагами, социалистическое строительство, руководящая роль коммунистической партии в обществе и т.д.</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Однако это вовсе не означает, что в «партийных» по духу произведениях не проскальзывали нотки писательской тревоги о моральном здоровье общества, не звучали традиционные вопросы русской литературы о судьбе «маленького человека». Приведем всего один пример.</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В 1932 году В.Катаев создал типично «коллективистский», индустриальный роман «Время, вперед!» о том, как на строительстве магнитогорского металлургического комбината был побит мировой рекорд по замесу бетона. В одном из эпизодов описана женщина, несущая доски.</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«Вот, например, одна. В розовом шерстяном платке, в сборчатой деревенской юбке. Она еле идет, тяжело ступая на пятки, шатаясь под тяжестью рессорно гнущихся на ее плече досок. Она старается идти в ногу с другими, но постоянно теряет шаг; она оступается, она боится отстать, она на ходу быстро вытирает концом платка лицо. Ее живот особенно высок и безобразен. Ясно, что она на последних днях. Может быть, ей остались часы. Зачем она здесь? Что она думает? Какое отношение имеет ко всему окружающему? Неизвестно».</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Приведенный пример – не исключение. В большинстве значительных произведений «официальной» советской литературы  30-х годов можно встретить столь же потрясающе правдивые эпизоды. Подобные примеры убеждают в том, что сегодняшние попытки представить предвоенный период в литературе «эпохой молчащих книг» не совсем состоятельны.</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 xml:space="preserve">В литературе 30-х годов наблюдалось многообразие художественных систем. </w:t>
      </w:r>
      <w:proofErr w:type="gramStart"/>
      <w:r w:rsidRPr="001D4687">
        <w:rPr>
          <w:rFonts w:ascii="Times New Roman" w:eastAsia="Times New Roman" w:hAnsi="Times New Roman" w:cs="Times New Roman"/>
          <w:color w:val="000000"/>
          <w:sz w:val="18"/>
          <w:szCs w:val="18"/>
          <w:lang w:eastAsia="ru-RU"/>
        </w:rPr>
        <w:t>Наряду с развитием социалистического реализма было очевидным развитие традиционного </w:t>
      </w:r>
      <w:hyperlink r:id="rId17" w:history="1">
        <w:r w:rsidRPr="001D4687">
          <w:rPr>
            <w:rStyle w:val="a4"/>
            <w:rFonts w:ascii="Times New Roman" w:eastAsia="Times New Roman" w:hAnsi="Times New Roman" w:cs="Times New Roman"/>
            <w:color w:val="00000A"/>
            <w:sz w:val="18"/>
            <w:szCs w:val="18"/>
            <w:u w:val="none"/>
            <w:lang w:eastAsia="ru-RU"/>
          </w:rPr>
          <w:t>реализма</w:t>
        </w:r>
      </w:hyperlink>
      <w:r w:rsidRPr="001D4687">
        <w:rPr>
          <w:rFonts w:ascii="Times New Roman" w:eastAsia="Times New Roman" w:hAnsi="Times New Roman" w:cs="Times New Roman"/>
          <w:color w:val="000000"/>
          <w:sz w:val="18"/>
          <w:szCs w:val="18"/>
          <w:lang w:eastAsia="ru-RU"/>
        </w:rPr>
        <w:t>. Он проявлялся в произведениях писателей-эмигрантов, в творчестве живших в стране писателей </w:t>
      </w:r>
      <w:hyperlink r:id="rId18" w:history="1">
        <w:r w:rsidRPr="001D4687">
          <w:rPr>
            <w:rStyle w:val="a4"/>
            <w:rFonts w:ascii="Times New Roman" w:eastAsia="Times New Roman" w:hAnsi="Times New Roman" w:cs="Times New Roman"/>
            <w:color w:val="00000A"/>
            <w:sz w:val="18"/>
            <w:szCs w:val="18"/>
            <w:u w:val="none"/>
            <w:lang w:eastAsia="ru-RU"/>
          </w:rPr>
          <w:t>М.Булгакова</w:t>
        </w:r>
      </w:hyperlink>
      <w:r w:rsidRPr="001D4687">
        <w:rPr>
          <w:rFonts w:ascii="Times New Roman" w:eastAsia="Times New Roman" w:hAnsi="Times New Roman" w:cs="Times New Roman"/>
          <w:color w:val="000000"/>
          <w:sz w:val="18"/>
          <w:szCs w:val="18"/>
          <w:lang w:eastAsia="ru-RU"/>
        </w:rPr>
        <w:t>, М.Зощенко, и др. Явные черты</w:t>
      </w:r>
      <w:proofErr w:type="gramEnd"/>
      <w:r w:rsidRPr="001D4687">
        <w:rPr>
          <w:rFonts w:ascii="Times New Roman" w:eastAsia="Times New Roman" w:hAnsi="Times New Roman" w:cs="Times New Roman"/>
          <w:color w:val="000000"/>
          <w:sz w:val="18"/>
          <w:szCs w:val="18"/>
          <w:lang w:eastAsia="ru-RU"/>
        </w:rPr>
        <w:t> </w:t>
      </w:r>
      <w:hyperlink r:id="rId19" w:history="1">
        <w:r w:rsidRPr="001D4687">
          <w:rPr>
            <w:rStyle w:val="a4"/>
            <w:rFonts w:ascii="Times New Roman" w:eastAsia="Times New Roman" w:hAnsi="Times New Roman" w:cs="Times New Roman"/>
            <w:color w:val="00000A"/>
            <w:sz w:val="18"/>
            <w:szCs w:val="18"/>
            <w:u w:val="none"/>
            <w:lang w:eastAsia="ru-RU"/>
          </w:rPr>
          <w:t>романтизма</w:t>
        </w:r>
      </w:hyperlink>
      <w:r w:rsidRPr="001D4687">
        <w:rPr>
          <w:rFonts w:ascii="Times New Roman" w:eastAsia="Times New Roman" w:hAnsi="Times New Roman" w:cs="Times New Roman"/>
          <w:color w:val="000000"/>
          <w:sz w:val="18"/>
          <w:szCs w:val="18"/>
          <w:lang w:eastAsia="ru-RU"/>
        </w:rPr>
        <w:t> ощутимы в творчестве А.Грина. Не были чужды романтизму  А.Фадеев, </w:t>
      </w:r>
      <w:hyperlink r:id="rId20" w:history="1">
        <w:r w:rsidRPr="001D4687">
          <w:rPr>
            <w:rStyle w:val="a4"/>
            <w:rFonts w:ascii="Times New Roman" w:eastAsia="Times New Roman" w:hAnsi="Times New Roman" w:cs="Times New Roman"/>
            <w:color w:val="00000A"/>
            <w:sz w:val="18"/>
            <w:szCs w:val="18"/>
            <w:u w:val="none"/>
            <w:lang w:eastAsia="ru-RU"/>
          </w:rPr>
          <w:t>А.Платонов</w:t>
        </w:r>
      </w:hyperlink>
      <w:r w:rsidRPr="001D4687">
        <w:rPr>
          <w:rFonts w:ascii="Times New Roman" w:eastAsia="Times New Roman" w:hAnsi="Times New Roman" w:cs="Times New Roman"/>
          <w:color w:val="000000"/>
          <w:sz w:val="18"/>
          <w:szCs w:val="18"/>
          <w:lang w:eastAsia="ru-RU"/>
        </w:rPr>
        <w:t>. В литературе начала 30-х годов появилось  направление </w:t>
      </w:r>
      <w:hyperlink r:id="rId21" w:history="1">
        <w:r w:rsidRPr="001D4687">
          <w:rPr>
            <w:rStyle w:val="a4"/>
            <w:rFonts w:ascii="Times New Roman" w:eastAsia="Times New Roman" w:hAnsi="Times New Roman" w:cs="Times New Roman"/>
            <w:color w:val="00000A"/>
            <w:sz w:val="18"/>
            <w:szCs w:val="18"/>
            <w:u w:val="none"/>
            <w:lang w:eastAsia="ru-RU"/>
          </w:rPr>
          <w:t>ОБЕРИУ</w:t>
        </w:r>
      </w:hyperlink>
      <w:r w:rsidRPr="001D4687">
        <w:rPr>
          <w:rFonts w:ascii="Times New Roman" w:eastAsia="Times New Roman" w:hAnsi="Times New Roman" w:cs="Times New Roman"/>
          <w:color w:val="000000"/>
          <w:sz w:val="18"/>
          <w:szCs w:val="18"/>
          <w:lang w:eastAsia="ru-RU"/>
        </w:rPr>
        <w:t> (</w:t>
      </w:r>
      <w:hyperlink r:id="rId22" w:history="1">
        <w:r w:rsidRPr="001D4687">
          <w:rPr>
            <w:rStyle w:val="a4"/>
            <w:rFonts w:ascii="Times New Roman" w:eastAsia="Times New Roman" w:hAnsi="Times New Roman" w:cs="Times New Roman"/>
            <w:color w:val="00000A"/>
            <w:sz w:val="18"/>
            <w:szCs w:val="18"/>
            <w:u w:val="none"/>
            <w:lang w:eastAsia="ru-RU"/>
          </w:rPr>
          <w:t>Д.Хармс</w:t>
        </w:r>
      </w:hyperlink>
      <w:r w:rsidRPr="001D4687">
        <w:rPr>
          <w:rFonts w:ascii="Times New Roman" w:eastAsia="Times New Roman" w:hAnsi="Times New Roman" w:cs="Times New Roman"/>
          <w:color w:val="000000"/>
          <w:sz w:val="18"/>
          <w:szCs w:val="18"/>
          <w:lang w:eastAsia="ru-RU"/>
        </w:rPr>
        <w:t>, А. Введенский, К.Вагинов, </w:t>
      </w:r>
      <w:hyperlink r:id="rId23" w:history="1">
        <w:r w:rsidRPr="001D4687">
          <w:rPr>
            <w:rStyle w:val="a4"/>
            <w:rFonts w:ascii="Times New Roman" w:eastAsia="Times New Roman" w:hAnsi="Times New Roman" w:cs="Times New Roman"/>
            <w:color w:val="00000A"/>
            <w:sz w:val="18"/>
            <w:szCs w:val="18"/>
            <w:u w:val="none"/>
            <w:lang w:eastAsia="ru-RU"/>
          </w:rPr>
          <w:t>Н.Заболоцкий</w:t>
        </w:r>
      </w:hyperlink>
      <w:r w:rsidRPr="001D4687">
        <w:rPr>
          <w:rFonts w:ascii="Times New Roman" w:eastAsia="Times New Roman" w:hAnsi="Times New Roman" w:cs="Times New Roman"/>
          <w:color w:val="000000"/>
          <w:sz w:val="18"/>
          <w:szCs w:val="18"/>
          <w:lang w:eastAsia="ru-RU"/>
        </w:rPr>
        <w:t> и др.), близкое к дадаизму, сюрреализму, театру абсурда, литературе потока сознания.</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Литературе 30-х годов присуще активное взаимодействие разных родов литературы. К примеру, библейский эпос проявил себя в лирике </w:t>
      </w:r>
      <w:hyperlink r:id="rId24" w:history="1">
        <w:r w:rsidRPr="001D4687">
          <w:rPr>
            <w:rStyle w:val="a4"/>
            <w:rFonts w:ascii="Times New Roman" w:eastAsia="Times New Roman" w:hAnsi="Times New Roman" w:cs="Times New Roman"/>
            <w:color w:val="00000A"/>
            <w:sz w:val="18"/>
            <w:szCs w:val="18"/>
            <w:u w:val="none"/>
            <w:lang w:eastAsia="ru-RU"/>
          </w:rPr>
          <w:t>А.Ахматовой</w:t>
        </w:r>
      </w:hyperlink>
      <w:r w:rsidRPr="001D4687">
        <w:rPr>
          <w:rFonts w:ascii="Times New Roman" w:eastAsia="Times New Roman" w:hAnsi="Times New Roman" w:cs="Times New Roman"/>
          <w:color w:val="000000"/>
          <w:sz w:val="18"/>
          <w:szCs w:val="18"/>
          <w:lang w:eastAsia="ru-RU"/>
        </w:rPr>
        <w:t>.</w:t>
      </w:r>
    </w:p>
    <w:p w:rsidR="001D4687" w:rsidRPr="001D4687" w:rsidRDefault="001D4687" w:rsidP="001D4687">
      <w:pPr>
        <w:numPr>
          <w:ilvl w:val="0"/>
          <w:numId w:val="1"/>
        </w:numPr>
        <w:shd w:val="clear" w:color="auto" w:fill="FFFFFF"/>
        <w:spacing w:after="0" w:line="240" w:lineRule="auto"/>
        <w:ind w:left="0"/>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С каким произведением многими своими чертами перекликается роман </w:t>
      </w:r>
      <w:hyperlink r:id="rId25" w:history="1">
        <w:r w:rsidRPr="001D4687">
          <w:rPr>
            <w:rStyle w:val="a4"/>
            <w:rFonts w:ascii="Times New Roman" w:eastAsia="Times New Roman" w:hAnsi="Times New Roman" w:cs="Times New Roman"/>
            <w:color w:val="00000A"/>
            <w:sz w:val="18"/>
            <w:szCs w:val="18"/>
            <w:u w:val="none"/>
            <w:lang w:eastAsia="ru-RU"/>
          </w:rPr>
          <w:t>М.Булгакова</w:t>
        </w:r>
      </w:hyperlink>
      <w:r w:rsidRPr="001D4687">
        <w:rPr>
          <w:rFonts w:ascii="Times New Roman" w:eastAsia="Times New Roman" w:hAnsi="Times New Roman" w:cs="Times New Roman"/>
          <w:color w:val="000000"/>
          <w:sz w:val="18"/>
          <w:szCs w:val="18"/>
          <w:lang w:eastAsia="ru-RU"/>
        </w:rPr>
        <w:t> «Мастер и Маргарита» ? (И.В.Гёте «Фауст»)</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lastRenderedPageBreak/>
        <w:t>В означенный период литературного развития трансформируется традиционная система жанров. Возникают новые виды романа (прежде всего так называемый «производственный роман»). Сюжетная канва романа часто состоит из серии очерков.</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Писатели 30-х годов весьма разнообразны в используемых ими композиционных решениях. «Производственные» романы чаще всего изображают панораму трудового процесса, связывая развитие сюжета с этапами строительства. Композиция философского романа (в этой жанровой разновидности выступал </w:t>
      </w:r>
      <w:hyperlink r:id="rId26" w:history="1">
        <w:r w:rsidRPr="001D4687">
          <w:rPr>
            <w:rStyle w:val="a4"/>
            <w:rFonts w:ascii="Times New Roman" w:eastAsia="Times New Roman" w:hAnsi="Times New Roman" w:cs="Times New Roman"/>
            <w:color w:val="00000A"/>
            <w:sz w:val="18"/>
            <w:szCs w:val="18"/>
            <w:u w:val="none"/>
            <w:lang w:eastAsia="ru-RU"/>
          </w:rPr>
          <w:t>В.Набоков</w:t>
        </w:r>
      </w:hyperlink>
      <w:r w:rsidRPr="001D4687">
        <w:rPr>
          <w:rFonts w:ascii="Times New Roman" w:eastAsia="Times New Roman" w:hAnsi="Times New Roman" w:cs="Times New Roman"/>
          <w:color w:val="000000"/>
          <w:sz w:val="18"/>
          <w:szCs w:val="18"/>
          <w:lang w:eastAsia="ru-RU"/>
        </w:rPr>
        <w:t>) связана, скорее, не с внешним действием, а с борьбой в душе персонажа. В «Мастере и Маргарите» </w:t>
      </w:r>
      <w:hyperlink r:id="rId27" w:history="1">
        <w:r w:rsidRPr="001D4687">
          <w:rPr>
            <w:rStyle w:val="a4"/>
            <w:rFonts w:ascii="Times New Roman" w:eastAsia="Times New Roman" w:hAnsi="Times New Roman" w:cs="Times New Roman"/>
            <w:color w:val="00000A"/>
            <w:sz w:val="18"/>
            <w:szCs w:val="18"/>
            <w:u w:val="none"/>
            <w:lang w:eastAsia="ru-RU"/>
          </w:rPr>
          <w:t>М.Булгаков</w:t>
        </w:r>
      </w:hyperlink>
      <w:r w:rsidRPr="001D4687">
        <w:rPr>
          <w:rFonts w:ascii="Times New Roman" w:eastAsia="Times New Roman" w:hAnsi="Times New Roman" w:cs="Times New Roman"/>
          <w:color w:val="000000"/>
          <w:sz w:val="18"/>
          <w:szCs w:val="18"/>
          <w:lang w:eastAsia="ru-RU"/>
        </w:rPr>
        <w:t> представляет «роман в романе», причем ни один из двух сюжетов не может считаться ведущим.</w:t>
      </w:r>
    </w:p>
    <w:p w:rsidR="001D4687" w:rsidRPr="001D4687" w:rsidRDefault="001D4687" w:rsidP="001D4687">
      <w:pPr>
        <w:shd w:val="clear" w:color="auto" w:fill="FFFFFF"/>
        <w:spacing w:after="0" w:line="240" w:lineRule="auto"/>
        <w:jc w:val="center"/>
        <w:outlineLvl w:val="4"/>
        <w:rPr>
          <w:rFonts w:ascii="Times New Roman" w:eastAsia="Times New Roman" w:hAnsi="Times New Roman" w:cs="Times New Roman"/>
          <w:b/>
          <w:bCs/>
          <w:color w:val="000000"/>
          <w:sz w:val="18"/>
          <w:szCs w:val="18"/>
          <w:lang w:eastAsia="ru-RU"/>
        </w:rPr>
      </w:pPr>
      <w:r w:rsidRPr="001D4687">
        <w:rPr>
          <w:rFonts w:ascii="Times New Roman" w:eastAsia="Times New Roman" w:hAnsi="Times New Roman" w:cs="Times New Roman"/>
          <w:b/>
          <w:bCs/>
          <w:color w:val="00000A"/>
          <w:sz w:val="18"/>
          <w:szCs w:val="18"/>
          <w:lang w:eastAsia="ru-RU"/>
        </w:rPr>
        <w:t>Жанр эпопеи в литературе 30-х годов</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Психологическая картина революции представлена в эпопее </w:t>
      </w:r>
      <w:hyperlink r:id="rId28" w:history="1">
        <w:r w:rsidRPr="001D4687">
          <w:rPr>
            <w:rStyle w:val="a4"/>
            <w:rFonts w:ascii="Times New Roman" w:eastAsia="Times New Roman" w:hAnsi="Times New Roman" w:cs="Times New Roman"/>
            <w:color w:val="00000A"/>
            <w:sz w:val="18"/>
            <w:szCs w:val="18"/>
            <w:u w:val="none"/>
            <w:lang w:eastAsia="ru-RU"/>
          </w:rPr>
          <w:t>М.Шолохова</w:t>
        </w:r>
      </w:hyperlink>
      <w:r w:rsidRPr="001D4687">
        <w:rPr>
          <w:rFonts w:ascii="Times New Roman" w:eastAsia="Times New Roman" w:hAnsi="Times New Roman" w:cs="Times New Roman"/>
          <w:color w:val="000000"/>
          <w:sz w:val="18"/>
          <w:szCs w:val="18"/>
          <w:lang w:eastAsia="ru-RU"/>
        </w:rPr>
        <w:t>«Тихий Дон» (1928-1940). Книга богата картинами исторических событий, сценами казачьего быта. Но главное содержание произведения составляет все то, что метафорически выражено в самом его названии – «Тихий Дон» – символ вечности, природы, родины, любви, гармонии, мудрости и строгого суда совести. Недаром на берегу Дона повстречались Григорий и Аксинья; в волнах Дона решила окончить свою неправедную жизнь Дарья Мелехова; в воды тихого Дона выбросил в конце романа свою винтовку отказавшийся от войны Григорий Мелехов. Гремят революции, люди схватываются в братоубийственных войнах, а Дон остается тихим и величественным. Он – главный учитель и судья людей.</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Их всех персонажей эпопеи </w:t>
      </w:r>
      <w:hyperlink r:id="rId29" w:history="1">
        <w:r w:rsidRPr="001D4687">
          <w:rPr>
            <w:rStyle w:val="a4"/>
            <w:rFonts w:ascii="Times New Roman" w:eastAsia="Times New Roman" w:hAnsi="Times New Roman" w:cs="Times New Roman"/>
            <w:color w:val="00000A"/>
            <w:sz w:val="18"/>
            <w:szCs w:val="18"/>
            <w:u w:val="none"/>
            <w:lang w:eastAsia="ru-RU"/>
          </w:rPr>
          <w:t>М.Шолохова</w:t>
        </w:r>
      </w:hyperlink>
      <w:r w:rsidRPr="001D4687">
        <w:rPr>
          <w:rFonts w:ascii="Times New Roman" w:eastAsia="Times New Roman" w:hAnsi="Times New Roman" w:cs="Times New Roman"/>
          <w:color w:val="000000"/>
          <w:sz w:val="18"/>
          <w:szCs w:val="18"/>
          <w:lang w:eastAsia="ru-RU"/>
        </w:rPr>
        <w:t> ближе всех к извечному величию тихого Дона оказывается Аксинья Астахова. Любимый ею Григорий в своей человечности не последователен и часто неоправданно жесток. Михаил Кошевой, вошедший в семью Мелеховых, в своем революционном фанатизме совершенно удален от гармонии тихого Дона. И на этой тревожной ноте оканчивается роман. Но есть в эпопее и надежда: Дон навсегда останется учителем для людей.</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Таким образом, ведя речь о гражданской войне, </w:t>
      </w:r>
      <w:hyperlink r:id="rId30" w:history="1">
        <w:r w:rsidRPr="001D4687">
          <w:rPr>
            <w:rStyle w:val="a4"/>
            <w:rFonts w:ascii="Times New Roman" w:eastAsia="Times New Roman" w:hAnsi="Times New Roman" w:cs="Times New Roman"/>
            <w:color w:val="00000A"/>
            <w:sz w:val="18"/>
            <w:szCs w:val="18"/>
            <w:u w:val="none"/>
            <w:lang w:eastAsia="ru-RU"/>
          </w:rPr>
          <w:t>М.Шолохов</w:t>
        </w:r>
      </w:hyperlink>
      <w:r w:rsidRPr="001D4687">
        <w:rPr>
          <w:rFonts w:ascii="Times New Roman" w:eastAsia="Times New Roman" w:hAnsi="Times New Roman" w:cs="Times New Roman"/>
          <w:color w:val="000000"/>
          <w:sz w:val="18"/>
          <w:szCs w:val="18"/>
          <w:lang w:eastAsia="ru-RU"/>
        </w:rPr>
        <w:t> высказал мысль о приоритете морального начала в общественной жизни перед политическими соображениями. Злоба развязывает войны, но оканчивает их любовь.</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В литературе 30-х годов одной из важных тем была тема места интеллигенции в жизни общества. Разнообразная трактовка этого вопроса в различных произведениях сводилась, по сути, к одному вопросу: соглашаться с революцией или нет.</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А.Толстой в трилогии «Хождение по мукам» (1941) проводит своих героев – интеллигентов через адовы муки гражданской войны. В конце концов, Иван Ильич Телегин, Вадим Петрович Рощин, Катя и Даша Булавины приходят к полному согласию с советской властью. Рощин, часть гражданской войны прошедший в рядах белой гвардии, но окончивший ее красным командиром, говорит Кате: «Ты понимаешь – какой смысл приобретают все наши усилия, пролитая кровь, все безвестные и молчаливые муки… Мир будет нами перестраиваться для добра</w:t>
      </w:r>
      <w:proofErr w:type="gramStart"/>
      <w:r w:rsidRPr="001D4687">
        <w:rPr>
          <w:rFonts w:ascii="Times New Roman" w:eastAsia="Times New Roman" w:hAnsi="Times New Roman" w:cs="Times New Roman"/>
          <w:color w:val="000000"/>
          <w:sz w:val="18"/>
          <w:szCs w:val="18"/>
          <w:lang w:eastAsia="ru-RU"/>
        </w:rPr>
        <w:t>… В</w:t>
      </w:r>
      <w:proofErr w:type="gramEnd"/>
      <w:r w:rsidRPr="001D4687">
        <w:rPr>
          <w:rFonts w:ascii="Times New Roman" w:eastAsia="Times New Roman" w:hAnsi="Times New Roman" w:cs="Times New Roman"/>
          <w:color w:val="000000"/>
          <w:sz w:val="18"/>
          <w:szCs w:val="18"/>
          <w:lang w:eastAsia="ru-RU"/>
        </w:rPr>
        <w:t>се в этом зале готовы отдать за это жизнь…»</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Сегодня, когда мы знаем, как в советской стране складывались судьбы бывших белогвардейцев, на самом деле нам становится ясно: Рощину не удастся перестроить мир для добра. Сложность будущих судеб тех, кто воевал на стороне белых, была литературе понятна еще в 20-е годы.</w:t>
      </w:r>
    </w:p>
    <w:p w:rsidR="001D4687" w:rsidRPr="001D4687" w:rsidRDefault="001D4687" w:rsidP="001D4687">
      <w:pPr>
        <w:shd w:val="clear" w:color="auto" w:fill="FFFFFF"/>
        <w:spacing w:after="0" w:line="240" w:lineRule="auto"/>
        <w:jc w:val="center"/>
        <w:outlineLvl w:val="4"/>
        <w:rPr>
          <w:rFonts w:ascii="Times New Roman" w:eastAsia="Times New Roman" w:hAnsi="Times New Roman" w:cs="Times New Roman"/>
          <w:b/>
          <w:bCs/>
          <w:color w:val="000000"/>
          <w:sz w:val="18"/>
          <w:szCs w:val="18"/>
          <w:lang w:eastAsia="ru-RU"/>
        </w:rPr>
      </w:pPr>
      <w:r w:rsidRPr="001D4687">
        <w:rPr>
          <w:rFonts w:ascii="Times New Roman" w:eastAsia="Times New Roman" w:hAnsi="Times New Roman" w:cs="Times New Roman"/>
          <w:b/>
          <w:bCs/>
          <w:color w:val="00000A"/>
          <w:sz w:val="18"/>
          <w:szCs w:val="18"/>
          <w:lang w:eastAsia="ru-RU"/>
        </w:rPr>
        <w:t>Сатира в литературе 30-х годов</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К теме «интеллигенция и революция» в литературе 30-х годов, несомненно, близки книги, содержащие в себе сатирическое изображение быта. Наиболее популярными из этого ряда стали романы И.Ильфа и Е.Петрова «Двенадцать стульев» (1928) и «Золотой теленок» (1931).</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Центральные персонажи этих произведений лишь на первый взгляд кажутся беззаботными, понятными, безмятежными юмористами. На деле писателями использован прием литературной маски. Остап Бендер весел потому, что грустен.</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proofErr w:type="gramStart"/>
      <w:r w:rsidRPr="001D4687">
        <w:rPr>
          <w:rFonts w:ascii="Times New Roman" w:eastAsia="Times New Roman" w:hAnsi="Times New Roman" w:cs="Times New Roman"/>
          <w:color w:val="000000"/>
          <w:sz w:val="18"/>
          <w:szCs w:val="18"/>
          <w:lang w:eastAsia="ru-RU"/>
        </w:rPr>
        <w:t>В романах И.Ильфа и Е.Петрова представлена обширная галерея нравственных монстров: взяточников, конъюнктурщиков, воров, пустословов, накопителей, развратников, тунеядцев и т. д. Это Ипполит Воробьянинов, отец Федор Востриков, вдова Грицацуева, «голубой воришка» Альхен, Эллочка Щукина, Авессалом Изнуренков («Двенадцать стульев»), Александр Корейко, Шура Балаганов, старик Паниковский, Васисуалий Лоханкин, чиновники организации «Геркулес» («Золотой теленок»).</w:t>
      </w:r>
      <w:proofErr w:type="gramEnd"/>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 xml:space="preserve">Остап Бендер – опытный авантюрист. Но эта сторона  его личности, столь многообразно представленная в романах И.Ильфа и Е.Петрова, явно не отражает всей подлинной сложности характера «потомка янычаров». Завершает дилогию фраза О.Бендера, ставшая крылатой: «Графа Монте-Кристо из меня не вышло. Придется переквалифицироваться в управдомы». Известно, что Эдмон Дантес из романа А.Дюма «Граф Монте-Кристо» замечателен не столько своими несметными богатствами; он романтический одиночка, наказывающий </w:t>
      </w:r>
      <w:proofErr w:type="gramStart"/>
      <w:r w:rsidRPr="001D4687">
        <w:rPr>
          <w:rFonts w:ascii="Times New Roman" w:eastAsia="Times New Roman" w:hAnsi="Times New Roman" w:cs="Times New Roman"/>
          <w:color w:val="000000"/>
          <w:sz w:val="18"/>
          <w:szCs w:val="18"/>
          <w:lang w:eastAsia="ru-RU"/>
        </w:rPr>
        <w:t>негодяев</w:t>
      </w:r>
      <w:proofErr w:type="gramEnd"/>
      <w:r w:rsidRPr="001D4687">
        <w:rPr>
          <w:rFonts w:ascii="Times New Roman" w:eastAsia="Times New Roman" w:hAnsi="Times New Roman" w:cs="Times New Roman"/>
          <w:color w:val="000000"/>
          <w:sz w:val="18"/>
          <w:szCs w:val="18"/>
          <w:lang w:eastAsia="ru-RU"/>
        </w:rPr>
        <w:t xml:space="preserve"> и спасающий праведных. </w:t>
      </w:r>
      <w:proofErr w:type="gramStart"/>
      <w:r w:rsidRPr="001D4687">
        <w:rPr>
          <w:rFonts w:ascii="Times New Roman" w:eastAsia="Times New Roman" w:hAnsi="Times New Roman" w:cs="Times New Roman"/>
          <w:color w:val="000000"/>
          <w:sz w:val="18"/>
          <w:szCs w:val="18"/>
          <w:lang w:eastAsia="ru-RU"/>
        </w:rPr>
        <w:t>«Переквалифицироваться в управдомы» для Бендера – значит отказаться от фантазии, романтики, полета души, погрузиться в быт, что, по сути, для «великого комбинатора» равносильно смерти.</w:t>
      </w:r>
      <w:proofErr w:type="gramEnd"/>
    </w:p>
    <w:p w:rsidR="001D4687" w:rsidRPr="001D4687" w:rsidRDefault="001D4687" w:rsidP="001D4687">
      <w:pPr>
        <w:shd w:val="clear" w:color="auto" w:fill="FFFFFF"/>
        <w:spacing w:after="0" w:line="240" w:lineRule="auto"/>
        <w:jc w:val="center"/>
        <w:outlineLvl w:val="4"/>
        <w:rPr>
          <w:rFonts w:ascii="Times New Roman" w:eastAsia="Times New Roman" w:hAnsi="Times New Roman" w:cs="Times New Roman"/>
          <w:b/>
          <w:bCs/>
          <w:color w:val="000000"/>
          <w:sz w:val="18"/>
          <w:szCs w:val="18"/>
          <w:lang w:eastAsia="ru-RU"/>
        </w:rPr>
      </w:pPr>
      <w:r w:rsidRPr="001D4687">
        <w:rPr>
          <w:rFonts w:ascii="Times New Roman" w:eastAsia="Times New Roman" w:hAnsi="Times New Roman" w:cs="Times New Roman"/>
          <w:b/>
          <w:bCs/>
          <w:color w:val="00000A"/>
          <w:sz w:val="18"/>
          <w:szCs w:val="18"/>
          <w:lang w:eastAsia="ru-RU"/>
        </w:rPr>
        <w:t>Романтическая проза в литературе 30-х годов</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Замечательной страницей литературы 30-х годов стала романтическая проза.</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С нею связывают обычно имена А.Грина и </w:t>
      </w:r>
      <w:hyperlink r:id="rId31" w:history="1">
        <w:r w:rsidRPr="001D4687">
          <w:rPr>
            <w:rStyle w:val="a4"/>
            <w:rFonts w:ascii="Times New Roman" w:eastAsia="Times New Roman" w:hAnsi="Times New Roman" w:cs="Times New Roman"/>
            <w:color w:val="00000A"/>
            <w:sz w:val="18"/>
            <w:szCs w:val="18"/>
            <w:u w:val="none"/>
            <w:lang w:eastAsia="ru-RU"/>
          </w:rPr>
          <w:t>А.Платонова</w:t>
        </w:r>
      </w:hyperlink>
      <w:r w:rsidRPr="001D4687">
        <w:rPr>
          <w:rFonts w:ascii="Times New Roman" w:eastAsia="Times New Roman" w:hAnsi="Times New Roman" w:cs="Times New Roman"/>
          <w:color w:val="000000"/>
          <w:sz w:val="18"/>
          <w:szCs w:val="18"/>
          <w:lang w:eastAsia="ru-RU"/>
        </w:rPr>
        <w:t xml:space="preserve">. </w:t>
      </w:r>
      <w:proofErr w:type="gramStart"/>
      <w:r w:rsidRPr="001D4687">
        <w:rPr>
          <w:rFonts w:ascii="Times New Roman" w:eastAsia="Times New Roman" w:hAnsi="Times New Roman" w:cs="Times New Roman"/>
          <w:color w:val="000000"/>
          <w:sz w:val="18"/>
          <w:szCs w:val="18"/>
          <w:lang w:eastAsia="ru-RU"/>
        </w:rPr>
        <w:t>Последний</w:t>
      </w:r>
      <w:proofErr w:type="gramEnd"/>
      <w:r w:rsidRPr="001D4687">
        <w:rPr>
          <w:rFonts w:ascii="Times New Roman" w:eastAsia="Times New Roman" w:hAnsi="Times New Roman" w:cs="Times New Roman"/>
          <w:color w:val="000000"/>
          <w:sz w:val="18"/>
          <w:szCs w:val="18"/>
          <w:lang w:eastAsia="ru-RU"/>
        </w:rPr>
        <w:t xml:space="preserve"> рассказывает о людях сокровенных, понимающих жизнь как душевное преодоление во имя любви. Таковы молодая учительница Мария Нарышкина («Песчаная учительница», 1932), сирота Ольга («На заре туманной юности», 1934), молодой ученый Назар Чагатаев («Джан», 1934), жительница рабочего поселка Фрося («Фро», 1936), муж и жена Никита и Люба («Река Потудань», 1937) и др.</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Романтическая проза А.Грина и </w:t>
      </w:r>
      <w:hyperlink r:id="rId32" w:history="1">
        <w:r w:rsidRPr="001D4687">
          <w:rPr>
            <w:rStyle w:val="a4"/>
            <w:rFonts w:ascii="Times New Roman" w:eastAsia="Times New Roman" w:hAnsi="Times New Roman" w:cs="Times New Roman"/>
            <w:color w:val="00000A"/>
            <w:sz w:val="18"/>
            <w:szCs w:val="18"/>
            <w:u w:val="none"/>
            <w:lang w:eastAsia="ru-RU"/>
          </w:rPr>
          <w:t>А.Платонова</w:t>
        </w:r>
      </w:hyperlink>
      <w:r w:rsidRPr="001D4687">
        <w:rPr>
          <w:rFonts w:ascii="Times New Roman" w:eastAsia="Times New Roman" w:hAnsi="Times New Roman" w:cs="Times New Roman"/>
          <w:color w:val="000000"/>
          <w:sz w:val="18"/>
          <w:szCs w:val="18"/>
          <w:lang w:eastAsia="ru-RU"/>
        </w:rPr>
        <w:t> объективно могла восприниматься современниками тех лет как духовная программа для революции, преобразующей жизнь общества. Но программа эта в 30-е годы далеко не всеми воспринималась как сила подлинно спасительная. В стране проходили экономические и политические преобразования, проблемы промышленного и сельскохозяйственного производства выходили на первый план. Не стояла в стороне от этого процесса и литература: писатели создавали так называемые «производственные» романы, духовный мир персонажей в которых определялся их участием в социалистическом строительстве.</w:t>
      </w:r>
    </w:p>
    <w:p w:rsidR="001D4687" w:rsidRPr="001D4687" w:rsidRDefault="001D4687" w:rsidP="001D4687">
      <w:pPr>
        <w:shd w:val="clear" w:color="auto" w:fill="FFFFFF"/>
        <w:spacing w:after="0" w:line="240" w:lineRule="auto"/>
        <w:jc w:val="center"/>
        <w:outlineLvl w:val="4"/>
        <w:rPr>
          <w:rFonts w:ascii="Times New Roman" w:eastAsia="Times New Roman" w:hAnsi="Times New Roman" w:cs="Times New Roman"/>
          <w:b/>
          <w:bCs/>
          <w:color w:val="000000"/>
          <w:sz w:val="18"/>
          <w:szCs w:val="18"/>
          <w:lang w:eastAsia="ru-RU"/>
        </w:rPr>
      </w:pPr>
      <w:r w:rsidRPr="001D4687">
        <w:rPr>
          <w:rFonts w:ascii="Times New Roman" w:eastAsia="Times New Roman" w:hAnsi="Times New Roman" w:cs="Times New Roman"/>
          <w:b/>
          <w:bCs/>
          <w:color w:val="00000A"/>
          <w:sz w:val="18"/>
          <w:szCs w:val="18"/>
          <w:lang w:eastAsia="ru-RU"/>
        </w:rPr>
        <w:t>Производственный роман в литературе 30-х годов</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 xml:space="preserve">Картины индустриализации представлены в романах В.Катаева «Время, вперед!» (1931), М.Шагинян «Гидроцентраль» (1931), Ф.Гладкова «Энергия» (1938). О коллективизации в деревне повествовала книга Ф.Панферова «Бруски» (1928-1937). Эти произведения нормативны. </w:t>
      </w:r>
      <w:proofErr w:type="gramStart"/>
      <w:r w:rsidRPr="001D4687">
        <w:rPr>
          <w:rFonts w:ascii="Times New Roman" w:eastAsia="Times New Roman" w:hAnsi="Times New Roman" w:cs="Times New Roman"/>
          <w:color w:val="000000"/>
          <w:sz w:val="18"/>
          <w:szCs w:val="18"/>
          <w:lang w:eastAsia="ru-RU"/>
        </w:rPr>
        <w:t>Персонажи в них четко разделены на положительных и отрицательных в зависимости от политической позиции и взгляда на возникшие в процессе производства технические проблемы.</w:t>
      </w:r>
      <w:proofErr w:type="gramEnd"/>
      <w:r w:rsidRPr="001D4687">
        <w:rPr>
          <w:rFonts w:ascii="Times New Roman" w:eastAsia="Times New Roman" w:hAnsi="Times New Roman" w:cs="Times New Roman"/>
          <w:color w:val="000000"/>
          <w:sz w:val="18"/>
          <w:szCs w:val="18"/>
          <w:lang w:eastAsia="ru-RU"/>
        </w:rPr>
        <w:t xml:space="preserve"> Прочие </w:t>
      </w:r>
      <w:r w:rsidRPr="001D4687">
        <w:rPr>
          <w:rFonts w:ascii="Times New Roman" w:eastAsia="Times New Roman" w:hAnsi="Times New Roman" w:cs="Times New Roman"/>
          <w:color w:val="000000"/>
          <w:sz w:val="18"/>
          <w:szCs w:val="18"/>
          <w:lang w:eastAsia="ru-RU"/>
        </w:rPr>
        <w:lastRenderedPageBreak/>
        <w:t>особенности личности персонажей хоть и констатировались, но считались второстепенными, сущность характера не определяющими. В романе М.Шагинян «Гидроцентраль» об одном из персонажей сообщается:</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«Главный инженер Мизингеса</w:t>
      </w:r>
      <w:proofErr w:type="gramStart"/>
      <w:r w:rsidRPr="001D4687">
        <w:rPr>
          <w:rFonts w:ascii="Times New Roman" w:eastAsia="Times New Roman" w:hAnsi="Times New Roman" w:cs="Times New Roman"/>
          <w:color w:val="000000"/>
          <w:sz w:val="18"/>
          <w:szCs w:val="18"/>
          <w:lang w:eastAsia="ru-RU"/>
        </w:rPr>
        <w:t xml:space="preserve"> (…) </w:t>
      </w:r>
      <w:proofErr w:type="gramEnd"/>
      <w:r w:rsidRPr="001D4687">
        <w:rPr>
          <w:rFonts w:ascii="Times New Roman" w:eastAsia="Times New Roman" w:hAnsi="Times New Roman" w:cs="Times New Roman"/>
          <w:color w:val="000000"/>
          <w:sz w:val="18"/>
          <w:szCs w:val="18"/>
          <w:lang w:eastAsia="ru-RU"/>
        </w:rPr>
        <w:t>терпеть не мог литературы, – честно сказать, он вовсе не знал литературы и  смотрел на нее, как большие на занятия маленьких, считая в порядке вещей даже нескончаемую неграмотность газетных заметок, путавших турбины с напорными трубами.</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Он вел большие дела».</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Никаких комментариев к подобному наблюдению писательница не дает, да и сам главный инженер строительства гидроэлектростанции на реке Мизинке в Армении видное место в сюжете романа не занимает.</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 xml:space="preserve">Усиленное внимание «производственной литературы» к явлениям </w:t>
      </w:r>
      <w:proofErr w:type="gramStart"/>
      <w:r w:rsidRPr="001D4687">
        <w:rPr>
          <w:rFonts w:ascii="Times New Roman" w:eastAsia="Times New Roman" w:hAnsi="Times New Roman" w:cs="Times New Roman"/>
          <w:color w:val="000000"/>
          <w:sz w:val="18"/>
          <w:szCs w:val="18"/>
          <w:lang w:eastAsia="ru-RU"/>
        </w:rPr>
        <w:t>узко техническим</w:t>
      </w:r>
      <w:proofErr w:type="gramEnd"/>
      <w:r w:rsidRPr="001D4687">
        <w:rPr>
          <w:rFonts w:ascii="Times New Roman" w:eastAsia="Times New Roman" w:hAnsi="Times New Roman" w:cs="Times New Roman"/>
          <w:color w:val="000000"/>
          <w:sz w:val="18"/>
          <w:szCs w:val="18"/>
          <w:lang w:eastAsia="ru-RU"/>
        </w:rPr>
        <w:t xml:space="preserve"> входило в противоречие с гуманистической ролью искусства как воспитателя человеческой души. Авторам подобных произведений это обстоятельство было, конечно, очевидно. М.Шагинян в финале своего романа замечает:</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«Читатель устал быть может</w:t>
      </w:r>
      <w:proofErr w:type="gramStart"/>
      <w:r w:rsidRPr="001D4687">
        <w:rPr>
          <w:rFonts w:ascii="Times New Roman" w:eastAsia="Times New Roman" w:hAnsi="Times New Roman" w:cs="Times New Roman"/>
          <w:color w:val="000000"/>
          <w:sz w:val="18"/>
          <w:szCs w:val="18"/>
          <w:lang w:eastAsia="ru-RU"/>
        </w:rPr>
        <w:t xml:space="preserve"> (…). </w:t>
      </w:r>
      <w:proofErr w:type="gramEnd"/>
      <w:r w:rsidRPr="001D4687">
        <w:rPr>
          <w:rFonts w:ascii="Times New Roman" w:eastAsia="Times New Roman" w:hAnsi="Times New Roman" w:cs="Times New Roman"/>
          <w:color w:val="000000"/>
          <w:sz w:val="18"/>
          <w:szCs w:val="18"/>
          <w:lang w:eastAsia="ru-RU"/>
        </w:rPr>
        <w:t>И автор (…) с горечью сердца чувствует, как сохнет внимание читателя, как слипаются глаза и говорят книге: «Довольно», – не для всякого ведь технический инвентарь подобен пригоршне драгоценных камней, которые перебираешь и не в силах насладиться досыта».</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Но особенно удивительны заключительные слова «Гидроцентрали». Инженер Гогоберидзе говорит: «Нам надо пройти через практику, накопить груду опыта по проектировке бетона, и только теперь мы и знаем, с чего начинать в бетоне</w:t>
      </w:r>
      <w:proofErr w:type="gramStart"/>
      <w:r w:rsidRPr="001D4687">
        <w:rPr>
          <w:rFonts w:ascii="Times New Roman" w:eastAsia="Times New Roman" w:hAnsi="Times New Roman" w:cs="Times New Roman"/>
          <w:color w:val="000000"/>
          <w:sz w:val="18"/>
          <w:szCs w:val="18"/>
          <w:lang w:eastAsia="ru-RU"/>
        </w:rPr>
        <w:t>… Т</w:t>
      </w:r>
      <w:proofErr w:type="gramEnd"/>
      <w:r w:rsidRPr="001D4687">
        <w:rPr>
          <w:rFonts w:ascii="Times New Roman" w:eastAsia="Times New Roman" w:hAnsi="Times New Roman" w:cs="Times New Roman"/>
          <w:color w:val="000000"/>
          <w:sz w:val="18"/>
          <w:szCs w:val="18"/>
          <w:lang w:eastAsia="ru-RU"/>
        </w:rPr>
        <w:t>ак оно и с проектом. Так оно и со всей нашей жизнью». Слова «Так оно и со всей нашей жизнью» – попытка писательницы хоть и под занавес вывести свое многостраничное произведение к общечеловеческим проблемам.</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Нормативной была и композиция «производственных романов». Кульминационный пункт сюжета совпадал не с психологическим состоянием героев, а с производственными проблемами: борьба с природной стихией, авария на строительстве (чаще всего ставшая следствием вредительской деятельности враждебных социализму элементов) и т.д.</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Такого рода художественные решения проистекали из обязательного в те годы подчинения писателей официальной идеологии и эстетике социалистического реализма. Накал производственных страстей позволял писателям создавать канонический образ героя-борца, утверждавшего своими деяниями величие социалистических идеалов.</w:t>
      </w:r>
    </w:p>
    <w:p w:rsidR="001D4687" w:rsidRPr="001D4687" w:rsidRDefault="001D4687" w:rsidP="001D4687">
      <w:pPr>
        <w:shd w:val="clear" w:color="auto" w:fill="FFFFFF"/>
        <w:spacing w:after="0" w:line="240" w:lineRule="auto"/>
        <w:jc w:val="center"/>
        <w:outlineLvl w:val="4"/>
        <w:rPr>
          <w:rFonts w:ascii="Times New Roman" w:eastAsia="Times New Roman" w:hAnsi="Times New Roman" w:cs="Times New Roman"/>
          <w:b/>
          <w:bCs/>
          <w:color w:val="000000"/>
          <w:sz w:val="18"/>
          <w:szCs w:val="18"/>
          <w:lang w:eastAsia="ru-RU"/>
        </w:rPr>
      </w:pPr>
      <w:r w:rsidRPr="001D4687">
        <w:rPr>
          <w:rFonts w:ascii="Times New Roman" w:eastAsia="Times New Roman" w:hAnsi="Times New Roman" w:cs="Times New Roman"/>
          <w:b/>
          <w:bCs/>
          <w:color w:val="00000A"/>
          <w:sz w:val="18"/>
          <w:szCs w:val="18"/>
          <w:lang w:eastAsia="ru-RU"/>
        </w:rPr>
        <w:t>Преодоление художественной нормативности и социальной заданности в творчестве </w:t>
      </w:r>
      <w:hyperlink r:id="rId33" w:history="1">
        <w:r w:rsidRPr="001D4687">
          <w:rPr>
            <w:rStyle w:val="a4"/>
            <w:rFonts w:ascii="Times New Roman" w:eastAsia="Times New Roman" w:hAnsi="Times New Roman" w:cs="Times New Roman"/>
            <w:b/>
            <w:bCs/>
            <w:color w:val="00000A"/>
            <w:sz w:val="18"/>
            <w:szCs w:val="18"/>
            <w:u w:val="none"/>
            <w:lang w:eastAsia="ru-RU"/>
          </w:rPr>
          <w:t>М.Шолохова</w:t>
        </w:r>
      </w:hyperlink>
      <w:r w:rsidRPr="001D4687">
        <w:rPr>
          <w:rFonts w:ascii="Times New Roman" w:eastAsia="Times New Roman" w:hAnsi="Times New Roman" w:cs="Times New Roman"/>
          <w:b/>
          <w:bCs/>
          <w:color w:val="00000A"/>
          <w:sz w:val="18"/>
          <w:szCs w:val="18"/>
          <w:lang w:eastAsia="ru-RU"/>
        </w:rPr>
        <w:t>, </w:t>
      </w:r>
      <w:hyperlink r:id="rId34" w:history="1">
        <w:r w:rsidRPr="001D4687">
          <w:rPr>
            <w:rStyle w:val="a4"/>
            <w:rFonts w:ascii="Times New Roman" w:eastAsia="Times New Roman" w:hAnsi="Times New Roman" w:cs="Times New Roman"/>
            <w:b/>
            <w:bCs/>
            <w:color w:val="00000A"/>
            <w:sz w:val="18"/>
            <w:szCs w:val="18"/>
            <w:u w:val="none"/>
            <w:lang w:eastAsia="ru-RU"/>
          </w:rPr>
          <w:t>А.Платонова</w:t>
        </w:r>
      </w:hyperlink>
      <w:r w:rsidRPr="001D4687">
        <w:rPr>
          <w:rFonts w:ascii="Times New Roman" w:eastAsia="Times New Roman" w:hAnsi="Times New Roman" w:cs="Times New Roman"/>
          <w:b/>
          <w:bCs/>
          <w:color w:val="00000A"/>
          <w:sz w:val="18"/>
          <w:szCs w:val="18"/>
          <w:lang w:eastAsia="ru-RU"/>
        </w:rPr>
        <w:t>, К.Паустовского, </w:t>
      </w:r>
      <w:hyperlink r:id="rId35" w:history="1">
        <w:r w:rsidRPr="001D4687">
          <w:rPr>
            <w:rStyle w:val="a4"/>
            <w:rFonts w:ascii="Times New Roman" w:eastAsia="Times New Roman" w:hAnsi="Times New Roman" w:cs="Times New Roman"/>
            <w:b/>
            <w:bCs/>
            <w:color w:val="00000A"/>
            <w:sz w:val="18"/>
            <w:szCs w:val="18"/>
            <w:u w:val="none"/>
            <w:lang w:eastAsia="ru-RU"/>
          </w:rPr>
          <w:t>Л.Леонова</w:t>
        </w:r>
      </w:hyperlink>
      <w:r w:rsidRPr="001D4687">
        <w:rPr>
          <w:rFonts w:ascii="Times New Roman" w:eastAsia="Times New Roman" w:hAnsi="Times New Roman" w:cs="Times New Roman"/>
          <w:b/>
          <w:bCs/>
          <w:color w:val="00000A"/>
          <w:sz w:val="18"/>
          <w:szCs w:val="18"/>
          <w:lang w:eastAsia="ru-RU"/>
        </w:rPr>
        <w:t>.</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Однако художественная нормативность и социальная заданность «производственной темы» не смогла сдержать стремлений писателей высказываться своеобразно, неповторимо. К примеру, совершенно вне соблюдения «производственных» канонов созданы такие яркие произведения, как «Поднятая целина» М.Шолохова, первая книга которой появилась в 1932 году, повести А.Платонова «Котлован» (1930) и К.Паустовского «Кара-Бугаз» (1932), роман Л.Леонова «Соть» (1930).</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Смысл романа «Поднятая целина» предстанет во всей сложности, если учесть, что поначалу это произведение было озаглавлено «С кровью  и  потом». Существуют свидетельства о том, что название «Поднятая целина» было навязано писателю и всю жизнь воспринималось М.Шолоховым враждебно. Стоит посмотреть на это произведение с точки зрения его первоначального названия, как книга начинает раскрывать новые, ранее не замеченные горизонты гуманистического смысла, основанного на общечеловеческих ценностях.</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В центре повести А.Платонова «Котлован» не производственная проблема (строительство общепролетарского дома), а горечь писателя по поводу духовной несостоятельности всех начинаний героев-большевиков.</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К.Паустовский в повести «Кара-Бугаз» также занят не столько техническими проблемами (добыча глауберовой соли в заливе Кара-Бугаз), сколько характерами и судьбами тех мечтателей, которые посвятили исследованию загадок залива свою жизнь.</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Читая «Соть» </w:t>
      </w:r>
      <w:hyperlink r:id="rId36" w:history="1">
        <w:r w:rsidRPr="001D4687">
          <w:rPr>
            <w:rStyle w:val="a4"/>
            <w:rFonts w:ascii="Times New Roman" w:eastAsia="Times New Roman" w:hAnsi="Times New Roman" w:cs="Times New Roman"/>
            <w:color w:val="00000A"/>
            <w:sz w:val="18"/>
            <w:szCs w:val="18"/>
            <w:u w:val="none"/>
            <w:lang w:eastAsia="ru-RU"/>
          </w:rPr>
          <w:t>Л.Леонова</w:t>
        </w:r>
      </w:hyperlink>
      <w:r w:rsidRPr="001D4687">
        <w:rPr>
          <w:rFonts w:ascii="Times New Roman" w:eastAsia="Times New Roman" w:hAnsi="Times New Roman" w:cs="Times New Roman"/>
          <w:color w:val="000000"/>
          <w:sz w:val="18"/>
          <w:szCs w:val="18"/>
          <w:lang w:eastAsia="ru-RU"/>
        </w:rPr>
        <w:t>, видишь, что сквозь канонические черты «производственного романа» в нем проглядывают традиции произведений Ф.М.Достоевского, прежде всего – его углубленный </w:t>
      </w:r>
      <w:hyperlink r:id="rId37" w:history="1">
        <w:r w:rsidRPr="001D4687">
          <w:rPr>
            <w:rStyle w:val="a4"/>
            <w:rFonts w:ascii="Times New Roman" w:eastAsia="Times New Roman" w:hAnsi="Times New Roman" w:cs="Times New Roman"/>
            <w:color w:val="00000A"/>
            <w:sz w:val="18"/>
            <w:szCs w:val="18"/>
            <w:u w:val="none"/>
            <w:lang w:eastAsia="ru-RU"/>
          </w:rPr>
          <w:t>психологизм</w:t>
        </w:r>
      </w:hyperlink>
      <w:r w:rsidRPr="001D4687">
        <w:rPr>
          <w:rFonts w:ascii="Times New Roman" w:eastAsia="Times New Roman" w:hAnsi="Times New Roman" w:cs="Times New Roman"/>
          <w:color w:val="000000"/>
          <w:sz w:val="18"/>
          <w:szCs w:val="18"/>
          <w:lang w:eastAsia="ru-RU"/>
        </w:rPr>
        <w:t>.</w:t>
      </w:r>
    </w:p>
    <w:p w:rsidR="001D4687" w:rsidRPr="001D4687" w:rsidRDefault="001D4687" w:rsidP="001D4687">
      <w:pPr>
        <w:shd w:val="clear" w:color="auto" w:fill="FFFFFF"/>
        <w:spacing w:after="0" w:line="240" w:lineRule="auto"/>
        <w:jc w:val="center"/>
        <w:outlineLvl w:val="4"/>
        <w:rPr>
          <w:rFonts w:ascii="Times New Roman" w:eastAsia="Times New Roman" w:hAnsi="Times New Roman" w:cs="Times New Roman"/>
          <w:b/>
          <w:bCs/>
          <w:color w:val="000000"/>
          <w:sz w:val="18"/>
          <w:szCs w:val="18"/>
          <w:lang w:eastAsia="ru-RU"/>
        </w:rPr>
      </w:pPr>
      <w:r w:rsidRPr="001D4687">
        <w:rPr>
          <w:rFonts w:ascii="Times New Roman" w:eastAsia="Times New Roman" w:hAnsi="Times New Roman" w:cs="Times New Roman"/>
          <w:b/>
          <w:bCs/>
          <w:color w:val="00000A"/>
          <w:sz w:val="18"/>
          <w:szCs w:val="18"/>
          <w:lang w:eastAsia="ru-RU"/>
        </w:rPr>
        <w:t>Исторический роман в литературе 30-х годов</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 xml:space="preserve">Развивается в 30-е годы исторический роман. Имея тематически многообразную традицию – и западную (В.Скотт, В.Гюго и др.), и отечественную (А.Пушкин, Н.Гоголь, Л.Толстой и др.) жанр этот в литературе 30-х годов модифицируется: в соответствии с потребностями времени писатели обращаются исключительно к теме социально-политической. Героем их произведений </w:t>
      </w:r>
      <w:proofErr w:type="gramStart"/>
      <w:r w:rsidRPr="001D4687">
        <w:rPr>
          <w:rFonts w:ascii="Times New Roman" w:eastAsia="Times New Roman" w:hAnsi="Times New Roman" w:cs="Times New Roman"/>
          <w:color w:val="000000"/>
          <w:sz w:val="18"/>
          <w:szCs w:val="18"/>
          <w:lang w:eastAsia="ru-RU"/>
        </w:rPr>
        <w:t>становится</w:t>
      </w:r>
      <w:proofErr w:type="gramEnd"/>
      <w:r w:rsidRPr="001D4687">
        <w:rPr>
          <w:rFonts w:ascii="Times New Roman" w:eastAsia="Times New Roman" w:hAnsi="Times New Roman" w:cs="Times New Roman"/>
          <w:color w:val="000000"/>
          <w:sz w:val="18"/>
          <w:szCs w:val="18"/>
          <w:lang w:eastAsia="ru-RU"/>
        </w:rPr>
        <w:t xml:space="preserve"> прежде всего борец за народное счастье или же человек с прогрессивными политическими воззрениями. В.Шишков повествует о крестьянской войне 1773-1775 годов (эпопея «Емельян Пугачев», 1938-1945), О.Форш пишет роман «Радищев» (1939).</w:t>
      </w:r>
    </w:p>
    <w:p w:rsidR="001D4687" w:rsidRPr="001D4687" w:rsidRDefault="001D4687" w:rsidP="001D4687">
      <w:pPr>
        <w:shd w:val="clear" w:color="auto" w:fill="FFFFFF"/>
        <w:spacing w:after="0" w:line="240" w:lineRule="auto"/>
        <w:outlineLvl w:val="4"/>
        <w:rPr>
          <w:rFonts w:ascii="Times New Roman" w:eastAsia="Times New Roman" w:hAnsi="Times New Roman" w:cs="Times New Roman"/>
          <w:b/>
          <w:bCs/>
          <w:color w:val="000000"/>
          <w:sz w:val="18"/>
          <w:szCs w:val="18"/>
          <w:lang w:eastAsia="ru-RU"/>
        </w:rPr>
      </w:pPr>
      <w:r w:rsidRPr="001D4687">
        <w:rPr>
          <w:rFonts w:ascii="Times New Roman" w:eastAsia="Times New Roman" w:hAnsi="Times New Roman" w:cs="Times New Roman"/>
          <w:color w:val="00000A"/>
          <w:sz w:val="18"/>
          <w:szCs w:val="18"/>
          <w:lang w:eastAsia="ru-RU"/>
        </w:rPr>
        <w:t>9. Роман воспитания в литературе 30-х годов</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Литературе 30-х годов оказались близки традиции «романа воспитания», развивавшегося в эпоху Просвещения (К.М.Виланд, И.В.Гёте и др.). Но и здесь проявила себя соответствующая времени жанровая модификация: писатели обращают внимание на становление исключительно социально-политических, идейных качеств юного героя. Именно о такой направленности жанра «воспитательного» романа в советское время свидетельствует название главного произведения в этом ряду – романа Н.Островского «Как закалялась сталь» (1934). Книга А.Макаренко «Педагогическая поэма» (1935) также наделена «говорящим» названием. В нем отражена поэтическая, восторженная надежда автора (да и большинства людей тех лет) на гуманистическое преобразование личности под воздействием идей революции.</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Следует заметить, что упомянутые выше произведения, означенные терминами «исторический роман», «воспитательный роман», при всей своей подчиненности официальной идеологии тех лет заключали в себе и выразительное общечеловеческое содержание.</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Таким образом, литература 30-х годов развивалась в русле двух параллельных тенденций. Одну из них можно определить как «общественно-поэтизирующую», другую – как «конкретно-аналитическую». Первая основывалась на чувстве уверенности в прекрасных гуманистических перспективах революции; вторая констатировала реальность современности. За каждой из тенденций – свои писатели, свои произведения и свои герои. Но порой обе эти тенденции проявляли себя в пределах одного произведения.</w:t>
      </w:r>
    </w:p>
    <w:p w:rsidR="001D4687" w:rsidRPr="001D4687" w:rsidRDefault="001D4687" w:rsidP="001D4687">
      <w:pPr>
        <w:shd w:val="clear" w:color="auto" w:fill="FFFFFF"/>
        <w:spacing w:after="0" w:line="240" w:lineRule="auto"/>
        <w:outlineLvl w:val="4"/>
        <w:rPr>
          <w:rFonts w:ascii="Times New Roman" w:eastAsia="Times New Roman" w:hAnsi="Times New Roman" w:cs="Times New Roman"/>
          <w:b/>
          <w:bCs/>
          <w:color w:val="000000"/>
          <w:sz w:val="18"/>
          <w:szCs w:val="18"/>
          <w:lang w:eastAsia="ru-RU"/>
        </w:rPr>
      </w:pPr>
      <w:r w:rsidRPr="001D4687">
        <w:rPr>
          <w:rFonts w:ascii="Times New Roman" w:eastAsia="Times New Roman" w:hAnsi="Times New Roman" w:cs="Times New Roman"/>
          <w:color w:val="00000A"/>
          <w:sz w:val="18"/>
          <w:szCs w:val="18"/>
          <w:lang w:eastAsia="ru-RU"/>
        </w:rPr>
        <w:t>10. Тенденции и жанры развития поэзии 30-х годов</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Отличительной особенностью поэзии 30-х годов являлось бурное развитие песенного жанра, тесно связанного с фольклором. В эти годы были написаны прославленные «Катюша» (М.Исаковский), «Широка страна моя родная…» (В.Лебедев-Кумач), «Каховка» (М.Светлов) и многие другие.</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lastRenderedPageBreak/>
        <w:t>Поэзия 30-х годов активно продолжала героико-романтическую линию предшествующего десятилетия. Ее </w:t>
      </w:r>
      <w:hyperlink r:id="rId38" w:history="1">
        <w:r w:rsidRPr="001D4687">
          <w:rPr>
            <w:rStyle w:val="a4"/>
            <w:rFonts w:ascii="Times New Roman" w:eastAsia="Times New Roman" w:hAnsi="Times New Roman" w:cs="Times New Roman"/>
            <w:color w:val="00000A"/>
            <w:sz w:val="18"/>
            <w:szCs w:val="18"/>
            <w:u w:val="none"/>
            <w:lang w:eastAsia="ru-RU"/>
          </w:rPr>
          <w:t>лирический герой</w:t>
        </w:r>
      </w:hyperlink>
      <w:r w:rsidRPr="001D4687">
        <w:rPr>
          <w:rFonts w:ascii="Times New Roman" w:eastAsia="Times New Roman" w:hAnsi="Times New Roman" w:cs="Times New Roman"/>
          <w:color w:val="000000"/>
          <w:sz w:val="18"/>
          <w:szCs w:val="18"/>
          <w:lang w:eastAsia="ru-RU"/>
        </w:rPr>
        <w:t> – революционер, бунтарь, мечтатель, опьяненный размахом эпохи, устремленный в завтра, увлеченный идеей и работой. Романтичность этой поэзии как бы включает в себя и ярко выраженную привязанность к факту. «Маяковский начинается» (1939) Н.Асеева, «Стихи о Кахетии» (1935) Н.Тихонова, «Большевикам пустыни и весны» (1930-1933) и «Жизнь» (1934) В.Луговского, «Смерть пионерки» (1933) Э.Багрицкого, «Твоя поэма» (1938) С.Кирсанова – не похожие по индивидуальной интонации, но объединенные революционным пафосом образцы советской поэзии этих лет.</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В ней звучит и крестьянская тематика, несущая свои ритмы и настроения. Произведения Павла Васильева с его «удесятеренным» восприятием жизни, необычайной сочностью и пластикой рисуют картину ожесточенной борьбы в деревне.</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Поэма </w:t>
      </w:r>
      <w:hyperlink r:id="rId39" w:history="1">
        <w:r w:rsidRPr="001D4687">
          <w:rPr>
            <w:rStyle w:val="a4"/>
            <w:rFonts w:ascii="Times New Roman" w:eastAsia="Times New Roman" w:hAnsi="Times New Roman" w:cs="Times New Roman"/>
            <w:color w:val="00000A"/>
            <w:sz w:val="18"/>
            <w:szCs w:val="18"/>
            <w:u w:val="none"/>
            <w:lang w:eastAsia="ru-RU"/>
          </w:rPr>
          <w:t>А.Твардовского</w:t>
        </w:r>
      </w:hyperlink>
      <w:r w:rsidRPr="001D4687">
        <w:rPr>
          <w:rFonts w:ascii="Times New Roman" w:eastAsia="Times New Roman" w:hAnsi="Times New Roman" w:cs="Times New Roman"/>
          <w:color w:val="000000"/>
          <w:sz w:val="18"/>
          <w:szCs w:val="18"/>
          <w:lang w:eastAsia="ru-RU"/>
        </w:rPr>
        <w:t> «Страна Муравия» (1936), отражая поворот многомиллионной крестьянской массы к колхозам, эпически повествует о Никите Моргунке, безуспешно ищущем счастливую страну Муравию и находящем счастье в колхозном труде. Стихотворная форма и поэтические принципы </w:t>
      </w:r>
      <w:hyperlink r:id="rId40" w:history="1">
        <w:r w:rsidRPr="001D4687">
          <w:rPr>
            <w:rStyle w:val="a4"/>
            <w:rFonts w:ascii="Times New Roman" w:eastAsia="Times New Roman" w:hAnsi="Times New Roman" w:cs="Times New Roman"/>
            <w:color w:val="00000A"/>
            <w:sz w:val="18"/>
            <w:szCs w:val="18"/>
            <w:u w:val="none"/>
            <w:lang w:eastAsia="ru-RU"/>
          </w:rPr>
          <w:t>Твардовского</w:t>
        </w:r>
      </w:hyperlink>
      <w:r w:rsidRPr="001D4687">
        <w:rPr>
          <w:rFonts w:ascii="Times New Roman" w:eastAsia="Times New Roman" w:hAnsi="Times New Roman" w:cs="Times New Roman"/>
          <w:color w:val="000000"/>
          <w:sz w:val="18"/>
          <w:szCs w:val="18"/>
          <w:lang w:eastAsia="ru-RU"/>
        </w:rPr>
        <w:t xml:space="preserve"> стали этапными в истории советской поэмы. Близкий к </w:t>
      </w:r>
      <w:proofErr w:type="gramStart"/>
      <w:r w:rsidRPr="001D4687">
        <w:rPr>
          <w:rFonts w:ascii="Times New Roman" w:eastAsia="Times New Roman" w:hAnsi="Times New Roman" w:cs="Times New Roman"/>
          <w:color w:val="000000"/>
          <w:sz w:val="18"/>
          <w:szCs w:val="18"/>
          <w:lang w:eastAsia="ru-RU"/>
        </w:rPr>
        <w:t>народному</w:t>
      </w:r>
      <w:proofErr w:type="gramEnd"/>
      <w:r w:rsidRPr="001D4687">
        <w:rPr>
          <w:rFonts w:ascii="Times New Roman" w:eastAsia="Times New Roman" w:hAnsi="Times New Roman" w:cs="Times New Roman"/>
          <w:color w:val="000000"/>
          <w:sz w:val="18"/>
          <w:szCs w:val="18"/>
          <w:lang w:eastAsia="ru-RU"/>
        </w:rPr>
        <w:t>, стих </w:t>
      </w:r>
      <w:hyperlink r:id="rId41" w:history="1">
        <w:r w:rsidRPr="001D4687">
          <w:rPr>
            <w:rStyle w:val="a4"/>
            <w:rFonts w:ascii="Times New Roman" w:eastAsia="Times New Roman" w:hAnsi="Times New Roman" w:cs="Times New Roman"/>
            <w:color w:val="00000A"/>
            <w:sz w:val="18"/>
            <w:szCs w:val="18"/>
            <w:u w:val="none"/>
            <w:lang w:eastAsia="ru-RU"/>
          </w:rPr>
          <w:t>Твардовского</w:t>
        </w:r>
      </w:hyperlink>
      <w:r w:rsidRPr="001D4687">
        <w:rPr>
          <w:rFonts w:ascii="Times New Roman" w:eastAsia="Times New Roman" w:hAnsi="Times New Roman" w:cs="Times New Roman"/>
          <w:color w:val="000000"/>
          <w:sz w:val="18"/>
          <w:szCs w:val="18"/>
          <w:lang w:eastAsia="ru-RU"/>
        </w:rPr>
        <w:t> ознаменовал частичное возвращение к классической русской традиции и вместе с тем внес существенный вклад в нее. Народность стиля сочетается у </w:t>
      </w:r>
      <w:hyperlink r:id="rId42" w:history="1">
        <w:r w:rsidRPr="001D4687">
          <w:rPr>
            <w:rStyle w:val="a4"/>
            <w:rFonts w:ascii="Times New Roman" w:eastAsia="Times New Roman" w:hAnsi="Times New Roman" w:cs="Times New Roman"/>
            <w:color w:val="00000A"/>
            <w:sz w:val="18"/>
            <w:szCs w:val="18"/>
            <w:u w:val="none"/>
            <w:lang w:eastAsia="ru-RU"/>
          </w:rPr>
          <w:t>А.Твардовского</w:t>
        </w:r>
      </w:hyperlink>
      <w:r w:rsidRPr="001D4687">
        <w:rPr>
          <w:rFonts w:ascii="Times New Roman" w:eastAsia="Times New Roman" w:hAnsi="Times New Roman" w:cs="Times New Roman"/>
          <w:color w:val="000000"/>
          <w:sz w:val="18"/>
          <w:szCs w:val="18"/>
          <w:lang w:eastAsia="ru-RU"/>
        </w:rPr>
        <w:t> со свободной композицией, действие переплетается с раздумьем, прямым обращением к читателю. Эта внешне простая форма оказалась весьма емкой в смысловом отношении.</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Глубоко искренние лирические стихи писала </w:t>
      </w:r>
      <w:hyperlink r:id="rId43" w:history="1">
        <w:r w:rsidRPr="001D4687">
          <w:rPr>
            <w:rStyle w:val="a4"/>
            <w:rFonts w:ascii="Times New Roman" w:eastAsia="Times New Roman" w:hAnsi="Times New Roman" w:cs="Times New Roman"/>
            <w:color w:val="0066FF"/>
            <w:sz w:val="18"/>
            <w:szCs w:val="18"/>
            <w:u w:val="none"/>
            <w:lang w:eastAsia="ru-RU"/>
          </w:rPr>
          <w:t>М.Цветаева</w:t>
        </w:r>
      </w:hyperlink>
      <w:r w:rsidRPr="001D4687">
        <w:rPr>
          <w:rFonts w:ascii="Times New Roman" w:eastAsia="Times New Roman" w:hAnsi="Times New Roman" w:cs="Times New Roman"/>
          <w:color w:val="000000"/>
          <w:sz w:val="18"/>
          <w:szCs w:val="18"/>
          <w:lang w:eastAsia="ru-RU"/>
        </w:rPr>
        <w:t>, осознавшая невозможность жить и творить на чужбине и вернувшаяся в конце 30-х годов на родину. В конце периода видное место в советской поэзии заняли моральные вопросы (Ст</w:t>
      </w:r>
      <w:proofErr w:type="gramStart"/>
      <w:r w:rsidRPr="001D4687">
        <w:rPr>
          <w:rFonts w:ascii="Times New Roman" w:eastAsia="Times New Roman" w:hAnsi="Times New Roman" w:cs="Times New Roman"/>
          <w:color w:val="000000"/>
          <w:sz w:val="18"/>
          <w:szCs w:val="18"/>
          <w:lang w:eastAsia="ru-RU"/>
        </w:rPr>
        <w:t>.Щ</w:t>
      </w:r>
      <w:proofErr w:type="gramEnd"/>
      <w:r w:rsidRPr="001D4687">
        <w:rPr>
          <w:rFonts w:ascii="Times New Roman" w:eastAsia="Times New Roman" w:hAnsi="Times New Roman" w:cs="Times New Roman"/>
          <w:color w:val="000000"/>
          <w:sz w:val="18"/>
          <w:szCs w:val="18"/>
          <w:lang w:eastAsia="ru-RU"/>
        </w:rPr>
        <w:t>ипачев).</w:t>
      </w:r>
    </w:p>
    <w:p w:rsidR="001D4687" w:rsidRPr="001D4687" w:rsidRDefault="001D4687" w:rsidP="001D4687">
      <w:pPr>
        <w:shd w:val="clear" w:color="auto" w:fill="FFFFFF"/>
        <w:spacing w:after="0" w:line="240" w:lineRule="auto"/>
        <w:rPr>
          <w:rFonts w:ascii="Times New Roman" w:eastAsia="Times New Roman" w:hAnsi="Times New Roman" w:cs="Times New Roman"/>
          <w:color w:val="000000"/>
          <w:sz w:val="18"/>
          <w:szCs w:val="18"/>
          <w:lang w:eastAsia="ru-RU"/>
        </w:rPr>
      </w:pPr>
      <w:r w:rsidRPr="001D4687">
        <w:rPr>
          <w:rFonts w:ascii="Times New Roman" w:eastAsia="Times New Roman" w:hAnsi="Times New Roman" w:cs="Times New Roman"/>
          <w:color w:val="000000"/>
          <w:sz w:val="18"/>
          <w:szCs w:val="18"/>
          <w:lang w:eastAsia="ru-RU"/>
        </w:rPr>
        <w:t>Поэзия 30-х годов не создала своих особых систем, но она весьма емко и чутко отразила психологическое состояние общества, воплотив и мощный духовный подъем, и созидательное вдохновение народа.</w:t>
      </w:r>
    </w:p>
    <w:p w:rsidR="001D4687" w:rsidRDefault="001D4687" w:rsidP="001D4687">
      <w:pPr>
        <w:numPr>
          <w:ilvl w:val="0"/>
          <w:numId w:val="2"/>
        </w:numPr>
        <w:shd w:val="clear" w:color="auto" w:fill="FFFFFF"/>
        <w:spacing w:after="0" w:line="257" w:lineRule="atLeast"/>
        <w:ind w:left="0"/>
        <w:rPr>
          <w:rFonts w:ascii="Arial" w:eastAsia="Times New Roman" w:hAnsi="Arial" w:cs="Arial"/>
          <w:color w:val="000000"/>
          <w:lang w:eastAsia="ru-RU"/>
        </w:rPr>
      </w:pPr>
    </w:p>
    <w:p w:rsidR="00574706" w:rsidRDefault="00574706"/>
    <w:sectPr w:rsidR="00574706" w:rsidSect="00574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5334D"/>
    <w:multiLevelType w:val="multilevel"/>
    <w:tmpl w:val="A386D5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85305C7"/>
    <w:multiLevelType w:val="multilevel"/>
    <w:tmpl w:val="80D6F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compatSetting w:name="compatibilityMode" w:uri="http://schemas.microsoft.com/office/word" w:val="12"/>
  </w:compat>
  <w:rsids>
    <w:rsidRoot w:val="00147F90"/>
    <w:rsid w:val="00101FC8"/>
    <w:rsid w:val="00147F90"/>
    <w:rsid w:val="001D4687"/>
    <w:rsid w:val="004F49B5"/>
    <w:rsid w:val="00574706"/>
    <w:rsid w:val="009E0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7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7F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46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8759">
      <w:bodyDiv w:val="1"/>
      <w:marLeft w:val="0"/>
      <w:marRight w:val="0"/>
      <w:marTop w:val="0"/>
      <w:marBottom w:val="0"/>
      <w:divBdr>
        <w:top w:val="none" w:sz="0" w:space="0" w:color="auto"/>
        <w:left w:val="none" w:sz="0" w:space="0" w:color="auto"/>
        <w:bottom w:val="none" w:sz="0" w:space="0" w:color="auto"/>
        <w:right w:val="none" w:sz="0" w:space="0" w:color="auto"/>
      </w:divBdr>
    </w:div>
    <w:div w:id="162465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0%25D0%25BB%25D0%25B5%25D0%25BA%25D1%2581%25D0%25B5%25D0%25B9-%25D1%2582%25D0%25BE%25D0%25BB%25D1%2581%25D1%2582%25D0%25BE%25D0%25B9%2F" TargetMode="External"/><Relationship Id="rId18"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C%25D0%25B8%25D1%2585%25D0%25B0%25D0%25B8%25D0%25BB-%25D0%25B1%25D1%2583%25D0%25BB%25D0%25B3%25D0%25B0%25D0%25BA%25D0%25BE%25D0%25B2-%25D0%25BC%25D0%25B0%25D1%2581%25D1%2582%25D0%25B5%25D1%2580-%25D0%25B8-%25D0%25BC%25D0%25B0%25D1%2580%25D0%25B3%25D0%25B0%25D1%2580%25D0%25B8%25D1%2582%25D0%25B0%2F" TargetMode="External"/><Relationship Id="rId26"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2%25D0%25BB%25D0%25B0%25D0%25B4%25D0%25B8%25D0%25BC%25D0%25B8%25D1%2580-%25D0%25BD%25D0%25B0%25D0%25B1%25D0%25BE%25D0%25BA%25D0%25BE%25D0%25B2%2F" TargetMode="External"/><Relationship Id="rId39"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0%25D0%25BB%25D0%25B5%25D0%25BA%25D1%2581%25D0%25B0%25D0%25BD%25D0%25B4%25D1%2580-%25D1%2582%25D0%25B2%25D0%25B0%25D1%2580%25D0%25B4%25D0%25BE%25D0%25B2%25D1%2581%25D0%25BA%25D0%25B8%25D0%25B9%2F" TargetMode="External"/><Relationship Id="rId21"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E%25D0%25B1%25D1%258D%25D1%2580%25D0%25B8%25D1%2583%2F" TargetMode="External"/><Relationship Id="rId34"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0%25D0%25BD%25D0%25B4%25D1%2580%25D0%25B5%25D0%25B9-%25D0%25BF%25D0%25BB%25D0%25B0%25D1%2582%25D0%25BE%25D0%25BD%25D0%25BE%25D0%25B2%2F" TargetMode="External"/><Relationship Id="rId42"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0%25D0%25BB%25D0%25B5%25D0%25BA%25D1%2581%25D0%25B0%25D0%25BD%25D0%25B4%25D1%2580-%25D1%2582%25D0%25B2%25D0%25B0%25D1%2580%25D0%25B4%25D0%25BE%25D0%25B2%25D1%2581%25D0%25BA%25D0%25B8%25D0%25B9%2F" TargetMode="External"/><Relationship Id="rId7"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5%25D0%25B2%25D0%25B3%25D0%25B5%25D0%25BD%25D0%25B8%25D0%25B9-%25D0%25B7%25D0%25B0%25D0%25BC%25D1%258F%25D1%2582%25D0%25B8%25D0%25BD%2F" TargetMode="External"/><Relationship Id="rId2" Type="http://schemas.openxmlformats.org/officeDocument/2006/relationships/styles" Target="styles.xml"/><Relationship Id="rId16"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C%25D0%25B0%25D0%25BA%25D1%2581%25D0%25B8%25D0%25BC-%25D0%25B3%25D0%25BE%25D1%2580%25D1%258C%25D0%25BA%25D0%25B8%25D0%25B9%2F" TargetMode="External"/><Relationship Id="rId29"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4%25D0%25BE%25D0%25BD%25D1%2581%25D0%25BA%25D0%25B8%25D0%25B5-%25D1%2580%25D0%25B0%25D1%2581%25D1%2581%25D0%25BA%25D0%25B0%25D0%25B7%25D1%258B-%25D1%2582%25D0%25B8%25D1%2585%25D0%25B8%25D0%25B9-%25D0%25B4%25D0%25BE%25D0%25BD%2F" TargetMode="External"/><Relationship Id="rId1" Type="http://schemas.openxmlformats.org/officeDocument/2006/relationships/numbering" Target="numbering.xml"/><Relationship Id="rId6" Type="http://schemas.openxmlformats.org/officeDocument/2006/relationships/hyperlink" Target="https://infourok.ru/go.html?href=http%3A%2F%2F1abzac.ru%2F%25D0%25BB%25D0%25B5%25D0%25BA%25D1%2586%25D0%25B8%25D0%25B8-%25D0%25BF%25D0%25BE-%25D1%2582%25D0%25B5%25D0%25BE%25D1%2580%25D0%25B8%25D0%25B8-%25D0%25BB%25D0%25B8%25D1%2582%25D0%25B5%25D1%2580%25D0%25B0%25D1%2582%25D1%2583%25D1%2580%25D1%258B%2F%25D1%2585%25D1%2583%25D0%25B4%25D0%25BE%25D0%25B6%25D0%25B5%25D1%2581%25D1%2582%25D0%25B2%25D0%25B5%25D0%25BD%25D0%25BD%25D1%258B%25D0%25B5-%25D1%2581%25D0%25B8%25D1%2581%25D1%2582%25D0%25B5%25D0%25BC%25D1%258B-%25D0%25B2-%25D0%25BB%25D0%25B8%25D1%2582%25D0%25B5%25D1%2580%25D0%25B0%25D1%2582%25D1%2583%25D1%2580%25D0%25B5%2F" TargetMode="External"/><Relationship Id="rId11" Type="http://schemas.openxmlformats.org/officeDocument/2006/relationships/hyperlink" Target="https://infourok.ru/go.html?href=http%3A%2F%2F1abzac.ru%2F%25D0%25BB%25D0%25B5%25D0%25BA%25D1%2586%25D0%25B8%25D0%25B8-%25D0%25BF%25D0%25BE-%25D1%2582%25D0%25B5%25D0%25BE%25D1%2580%25D0%25B8%25D0%25B8-%25D0%25BB%25D0%25B8%25D1%2582%25D0%25B5%25D1%2580%25D0%25B0%25D1%2582%25D1%2583%25D1%2580%25D1%258B%2F%25D1%2585%25D1%2583%25D0%25B4%25D0%25BE%25D0%25B6%25D0%25B5%25D1%2581%25D1%2582%25D0%25B2%25D0%25B5%25D0%25BD%25D0%25BD%25D1%258B%25D0%25B5-%25D1%2581%25D0%25B8%25D1%2581%25D1%2582%25D0%25B5%25D0%25BC%25D1%258B-%25D0%25B2-%25D0%25BB%25D0%25B8%25D1%2582%25D0%25B5%25D1%2580%25D0%25B0%25D1%2582%25D1%2583%25D1%2580%25D0%25B5%2F" TargetMode="External"/><Relationship Id="rId24"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0%25D0%25BD%25D0%25BD%25D0%25B0-%25D0%25B0%25D1%2585%25D0%25BC%25D0%25B0%25D1%2582%25D0%25BE%25D0%25B2%25D0%25B0%2F" TargetMode="External"/><Relationship Id="rId32"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0%25D0%25BD%25D0%25B4%25D1%2580%25D0%25B5%25D0%25B9-%25D0%25BF%25D0%25BB%25D0%25B0%25D1%2582%25D0%25BE%25D0%25BD%25D0%25BE%25D0%25B2%2F" TargetMode="External"/><Relationship Id="rId37" Type="http://schemas.openxmlformats.org/officeDocument/2006/relationships/hyperlink" Target="https://infourok.ru/go.html?href=http%3A%2F%2F1abzac.ru%2F%25D0%25BB%25D0%25B5%25D0%25BA%25D1%2586%25D0%25B8%25D0%25B8-%25D0%25BF%25D0%25BE-%25D1%2582%25D0%25B5%25D0%25BE%25D1%2580%25D0%25B8%25D0%25B8-%25D0%25BB%25D0%25B8%25D1%2582%25D0%25B5%25D1%2580%25D0%25B0%25D1%2582%25D1%2583%25D1%2580%25D1%258B%2F%25D0%25BC%25D0%25B8%25D1%2580-%25D0%25BB%25D0%25B8%25D1%2582%25D0%25B5%25D1%2580%25D0%25B0%25D1%2582%25D1%2583%25D1%2580%25D0%25BD%25D0%25BE%25D0%25B3%25D0%25BE-%25D0%25BF%25D1%2580%25D0%25BE%25D0%25B8%25D0%25B7%25D0%25B2%25D0%25B5%25D0%25B4%25D0%25B5%25D0%25BD%25D0%25B8%25D1%258F%2F" TargetMode="External"/><Relationship Id="rId40"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0%25D0%25BB%25D0%25B5%25D0%25BA%25D1%2581%25D0%25B0%25D0%25BD%25D0%25B4%25D1%2580-%25D1%2582%25D0%25B2%25D0%25B0%25D1%2580%25D0%25B4%25D0%25BE%25D0%25B2%25D1%2581%25D0%25BA%25D0%25B8%25D0%25B9%2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C%25D0%25B0%25D0%25BA%25D1%2581%25D0%25B8%25D0%25BC-%25D0%25B3%25D0%25BE%25D1%2580%25D1%258C%25D0%25BA%25D0%25B8%25D0%25B9%2F" TargetMode="External"/><Relationship Id="rId23"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D%25D0%25B8%25D0%25BA%25D0%25BE%25D0%25BB%25D0%25B0%25D0%25B9-%25D0%25B7%25D0%25B0%25D0%25B1%25D0%25BE%25D0%25BB%25D0%25BE%25D1%2586%25D0%25BA%25D0%25B8%25D0%25B9%2F" TargetMode="External"/><Relationship Id="rId28"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4%25D0%25BE%25D0%25BD%25D1%2581%25D0%25BA%25D0%25B8%25D0%25B5-%25D1%2580%25D0%25B0%25D1%2581%25D1%2581%25D0%25BA%25D0%25B0%25D0%25B7%25D1%258B-%25D1%2582%25D0%25B8%25D1%2585%25D0%25B8%25D0%25B9-%25D0%25B4%25D0%25BE%25D0%25BD%2F" TargetMode="External"/><Relationship Id="rId36"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B%25D0%25B5%25D0%25BE%25D0%25BD%25D0%25B8%25D0%25B4-%25D0%25BB%25D0%25B5%25D0%25BE%25D0%25BD%25D0%25BE%25D0%25B2-%25D1%2580%25D0%25BE%25D0%25BC%25D0%25B0%25D0%25BD%25D1%258B-20-30-%25D1%2585-%25D0%25B3%25D0%25BE%25D0%25B4%25D0%25BE%25D0%25B2%2F" TargetMode="External"/><Relationship Id="rId10"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E%25D1%2581%25D0%25B8%25D0%25BF-%25D0%25BC%25D0%25B0%25D0%25BD%25D0%25B4%25D0%25B5%25D0%25BB%25D1%258C%25D1%2588%25D1%2582%25D0%25B0%25D0%25BC%2F" TargetMode="External"/><Relationship Id="rId19" Type="http://schemas.openxmlformats.org/officeDocument/2006/relationships/hyperlink" Target="https://infourok.ru/go.html?href=http%3A%2F%2F1abzac.ru%2F%25D0%25BB%25D0%25B5%25D0%25BA%25D1%2586%25D0%25B8%25D0%25B8-%25D0%25BF%25D0%25BE-%25D1%2582%25D0%25B5%25D0%25BE%25D1%2580%25D0%25B8%25D0%25B8-%25D0%25BB%25D0%25B8%25D1%2582%25D0%25B5%25D1%2580%25D0%25B0%25D1%2582%25D1%2583%25D1%2580%25D1%258B%2F%25D1%2585%25D1%2583%25D0%25B4%25D0%25BE%25D0%25B6%25D0%25B5%25D1%2581%25D1%2582%25D0%25B2%25D0%25B5%25D0%25BD%25D0%25BD%25D1%258B%25D0%25B5-%25D1%2581%25D0%25B8%25D1%2581%25D1%2582%25D0%25B5%25D0%25BC%25D1%258B-%25D0%25B2-%25D0%25BB%25D0%25B8%25D1%2582%25D0%25B5%25D1%2580%25D0%25B0%25D1%2582%25D1%2583%25D1%2580%25D0%25B5%2F" TargetMode="External"/><Relationship Id="rId31"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0%25D0%25BD%25D0%25B4%25D1%2580%25D0%25B5%25D0%25B9-%25D0%25BF%25D0%25BB%25D0%25B0%25D1%2582%25D0%25BE%25D0%25BD%25D0%25BE%25D0%25B2%2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0%25D0%25BD%25D0%25B4%25D1%2580%25D0%25B5%25D0%25B9-%25D0%25BF%25D0%25BB%25D0%25B0%25D1%2582%25D0%25BE%25D0%25BD%25D0%25BE%25D0%25B2%2F" TargetMode="External"/><Relationship Id="rId14" Type="http://schemas.openxmlformats.org/officeDocument/2006/relationships/hyperlink" Target="https://infourok.ru/go.html?href=http%3A%2F%2F1abzac.ru%2F%25D0%25BB%25D0%25B5%25D0%25BA%25D1%2586%25D0%25B8%25D0%25B8-%25D0%25BF%25D0%25BE-%25D1%2582%25D0%25B5%25D0%25BE%25D1%2580%25D0%25B8%25D0%25B8-%25D0%25BB%25D0%25B8%25D1%2582%25D0%25B5%25D1%2580%25D0%25B0%25D1%2582%25D1%2583%25D1%2580%25D1%258B%2F%25D1%2585%25D1%2583%25D0%25B4%25D0%25BE%25D0%25B6%25D0%25B5%25D1%2581%25D1%2582%25D0%25B2%25D0%25B5%25D0%25BD%25D0%25BD%25D1%258B%25D0%25B5-%25D1%2581%25D0%25B8%25D1%2581%25D1%2582%25D0%25B5%25D0%25BC%25D1%258B-%25D0%25B2-%25D0%25BB%25D0%25B8%25D1%2582%25D0%25B5%25D1%2580%25D0%25B0%25D1%2582%25D1%2583%25D1%2580%25D0%25B5%2F" TargetMode="External"/><Relationship Id="rId22"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4%25D0%25B0%25D0%25BD%25D0%25B8%25D0%25B8%25D0%25BB-%25D1%2585%25D0%25B0%25D1%2580%25D0%25BC%25D1%2581%2F" TargetMode="External"/><Relationship Id="rId27"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C%25D0%25B8%25D1%2585%25D0%25B0%25D0%25B8%25D0%25BB-%25D0%25B1%25D1%2583%25D0%25BB%25D0%25B3%25D0%25B0%25D0%25BA%25D0%25BE%25D0%25B2-%25D0%25BC%25D0%25B0%25D1%2581%25D1%2582%25D0%25B5%25D1%2580-%25D0%25B8-%25D0%25BC%25D0%25B0%25D1%2580%25D0%25B3%25D0%25B0%25D1%2580%25D0%25B8%25D1%2582%25D0%25B0%2F" TargetMode="External"/><Relationship Id="rId30"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4%25D0%25BE%25D0%25BD%25D1%2581%25D0%25BA%25D0%25B8%25D0%25B5-%25D1%2580%25D0%25B0%25D1%2581%25D1%2581%25D0%25BA%25D0%25B0%25D0%25B7%25D1%258B-%25D1%2582%25D0%25B8%25D1%2585%25D0%25B8%25D0%25B9-%25D0%25B4%25D0%25BE%25D0%25BD%2F" TargetMode="External"/><Relationship Id="rId35"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B%25D0%25B5%25D0%25BE%25D0%25BD%25D0%25B8%25D0%25B4-%25D0%25BB%25D0%25B5%25D0%25BE%25D0%25BD%25D0%25BE%25D0%25B2-%25D1%2580%25D0%25BE%25D0%25BC%25D0%25B0%25D0%25BD%25D1%258B-20-30-%25D1%2585-%25D0%25B3%25D0%25BE%25D0%25B4%25D0%25BE%25D0%25B2%2F" TargetMode="External"/><Relationship Id="rId43"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C%25D0%25B0%25D1%2580%25D0%25B8%25D0%25BD%25D0%25B0-%25D1%2586%25D0%25B2%25D0%25B5%25D1%2582%25D0%25B0%25D0%25B5%25D0%25B2%25D0%25B0%2F" TargetMode="External"/><Relationship Id="rId8"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C%25D0%25B8%25D1%2585%25D0%25B0%25D0%25B8%25D0%25BB-%25D0%25B1%25D1%2583%25D0%25BB%25D0%25B3%25D0%25B0%25D0%25BA%25D0%25BE%25D0%25B2-%25D1%2582%25D0%25B2%25D0%25BE%25D1%2580%25D1%2587%25D0%25B5%25D1%2581%25D1%2582%25D0%25B2%25D0%25BE-20-%25D1%2585-%25D0%25B3%25D0%25BE%25D0%25B4%25D0%25BE%25D0%25B2%2F" TargetMode="External"/><Relationship Id="rId3" Type="http://schemas.microsoft.com/office/2007/relationships/stylesWithEffects" Target="stylesWithEffects.xml"/><Relationship Id="rId12"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0%25D0%25BB%25D0%25B5%25D0%25BA%25D1%2581%25D0%25B5%25D0%25B9-%25D1%2582%25D0%25BE%25D0%25BB%25D1%2581%25D1%2582%25D0%25BE%25D0%25B9%2F" TargetMode="External"/><Relationship Id="rId17" Type="http://schemas.openxmlformats.org/officeDocument/2006/relationships/hyperlink" Target="https://infourok.ru/go.html?href=http%3A%2F%2F1abzac.ru%2F%25D0%25BB%25D0%25B5%25D0%25BA%25D1%2586%25D0%25B8%25D0%25B8-%25D0%25BF%25D0%25BE-%25D1%2582%25D0%25B5%25D0%25BE%25D1%2580%25D0%25B8%25D0%25B8-%25D0%25BB%25D0%25B8%25D1%2582%25D0%25B5%25D1%2580%25D0%25B0%25D1%2582%25D1%2583%25D1%2580%25D1%258B%2F%25D1%2585%25D1%2583%25D0%25B4%25D0%25BE%25D0%25B6%25D0%25B5%25D1%2581%25D1%2582%25D0%25B2%25D0%25B5%25D0%25BD%25D0%25BD%25D1%258B%25D0%25B5-%25D1%2581%25D0%25B8%25D1%2581%25D1%2582%25D0%25B5%25D0%25BC%25D1%258B-%25D0%25B2-%25D0%25BB%25D0%25B8%25D1%2582%25D0%25B5%25D1%2580%25D0%25B0%25D1%2582%25D1%2583%25D1%2580%25D0%25B5%2F" TargetMode="External"/><Relationship Id="rId25"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C%25D0%25B8%25D1%2585%25D0%25B0%25D0%25B8%25D0%25BB-%25D0%25B1%25D1%2583%25D0%25BB%25D0%25B3%25D0%25B0%25D0%25BA%25D0%25BE%25D0%25B2-%25D0%25BC%25D0%25B0%25D1%2581%25D1%2582%25D0%25B5%25D1%2580-%25D0%25B8-%25D0%25BC%25D0%25B0%25D1%2580%25D0%25B3%25D0%25B0%25D1%2580%25D0%25B8%25D1%2582%25D0%25B0%2F" TargetMode="External"/><Relationship Id="rId33"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4%25D0%25BE%25D0%25BD%25D1%2581%25D0%25BA%25D0%25B8%25D0%25B5-%25D1%2580%25D0%25B0%25D1%2581%25D1%2581%25D0%25BA%25D0%25B0%25D0%25B7%25D1%258B-%25D1%2582%25D0%25B8%25D1%2585%25D0%25B8%25D0%25B9-%25D0%25B4%25D0%25BE%25D0%25BD%2F" TargetMode="External"/><Relationship Id="rId38" Type="http://schemas.openxmlformats.org/officeDocument/2006/relationships/hyperlink" Target="https://infourok.ru/go.html?href=%D0%92%D0%B8%D0%B4%D1%8B+%D1%85%D1%83%D0%B4%D0%BE%D0%B6%D0%B5%D1%81%D1%82%D0%B2%D0%B5%D0%BD%D0%BD%D1%8B%D1%85%D0%BE%D0%B1%D1%80%D0%B0%D0%B7%D0%BE%D0%B2" TargetMode="External"/><Relationship Id="rId20"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0%25D0%25BD%25D0%25B4%25D1%2580%25D0%25B5%25D0%25B9-%25D0%25BF%25D0%25BB%25D0%25B0%25D1%2582%25D0%25BE%25D0%25BD%25D0%25BE%25D0%25B2%2F" TargetMode="External"/><Relationship Id="rId41" Type="http://schemas.openxmlformats.org/officeDocument/2006/relationships/hyperlink" Target="https://infourok.ru/go.html?href=http%3A%2F%2F1abzac.ru%2F%25D0%25BB%25D0%25B5%25D0%25BA%25D1%2586%25D0%25B8%25D0%25B8-%25D0%25BF%25D0%25BE-%25D0%25BB%25D0%25B8%25D1%2582%25D0%25B5%25D1%2580%25D0%25B0%25D1%2582%25D1%2583%25D1%2580%25D0%25B5-20-%25D0%25B2%25D0%25B5%25D0%25BA%25D0%25B0%2F%25D0%25B0%25D0%25BB%25D0%25B5%25D0%25BA%25D1%2581%25D0%25B0%25D0%25BD%25D0%25B4%25D1%2580-%25D1%2582%25D0%25B2%25D0%25B0%25D1%2580%25D0%25B4%25D0%25BE%25D0%25B2%25D1%2581%25D0%25BA%25D0%25B8%25D0%25B9%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5985</Words>
  <Characters>34115</Characters>
  <Application>Microsoft Office Word</Application>
  <DocSecurity>0</DocSecurity>
  <Lines>284</Lines>
  <Paragraphs>80</Paragraphs>
  <ScaleCrop>false</ScaleCrop>
  <Company/>
  <LinksUpToDate>false</LinksUpToDate>
  <CharactersWithSpaces>40020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Преподаватель</cp:lastModifiedBy>
  <cp:revision>3</cp:revision>
  <dcterms:created xsi:type="dcterms:W3CDTF">2020-03-20T11:27:00Z</dcterms:created>
  <dcterms:modified xsi:type="dcterms:W3CDTF">2020-03-23T05:53:00Z</dcterms:modified>
</cp:coreProperties>
</file>