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2" w:rsidRPr="005E01BD" w:rsidRDefault="00091332" w:rsidP="0009133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  <w:r w:rsidRPr="005E01BD">
        <w:rPr>
          <w:rFonts w:ascii="Times New Roman" w:hAnsi="Times New Roman" w:cs="Times New Roman"/>
          <w:b/>
          <w:sz w:val="28"/>
          <w:szCs w:val="28"/>
        </w:rPr>
        <w:t xml:space="preserve">     2 курс</w:t>
      </w:r>
    </w:p>
    <w:p w:rsidR="00091332" w:rsidRPr="005E01BD" w:rsidRDefault="00091332" w:rsidP="0009133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Дисциплина: Методика преподавания продуктивных  видов деятельности.</w:t>
      </w:r>
    </w:p>
    <w:p w:rsidR="00091332" w:rsidRPr="005E01BD" w:rsidRDefault="00091332" w:rsidP="0009133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26</w:t>
      </w:r>
      <w:r w:rsidRPr="005E01BD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091332" w:rsidRPr="00BD2F97" w:rsidRDefault="00091332" w:rsidP="00BD2F97">
      <w:pPr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Тема:</w:t>
      </w:r>
      <w:r w:rsidRPr="005E01BD">
        <w:rPr>
          <w:rFonts w:ascii="Times New Roman" w:hAnsi="Times New Roman" w:cs="Times New Roman"/>
          <w:color w:val="000000"/>
        </w:rPr>
        <w:t xml:space="preserve"> </w:t>
      </w:r>
      <w:r w:rsidRPr="00BD2F97">
        <w:rPr>
          <w:rFonts w:ascii="Times New Roman" w:hAnsi="Times New Roman" w:cs="Times New Roman"/>
          <w:color w:val="000000"/>
          <w:sz w:val="28"/>
          <w:szCs w:val="28"/>
        </w:rPr>
        <w:t>Значения уроков ДПД: обучающее, развивающее, воспитыва</w:t>
      </w:r>
      <w:r w:rsidR="00BD2F97" w:rsidRPr="00BD2F9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D2F97">
        <w:rPr>
          <w:rFonts w:ascii="Times New Roman" w:hAnsi="Times New Roman" w:cs="Times New Roman"/>
          <w:color w:val="000000"/>
          <w:sz w:val="28"/>
          <w:szCs w:val="28"/>
        </w:rPr>
        <w:t>щее.</w:t>
      </w:r>
    </w:p>
    <w:p w:rsidR="00E87081" w:rsidRDefault="00091332" w:rsidP="00091332">
      <w:pPr>
        <w:ind w:left="-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87081" w:rsidRPr="00BD2F97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BD2F97" w:rsidRPr="00BD2F97">
        <w:rPr>
          <w:rFonts w:ascii="Times New Roman" w:hAnsi="Times New Roman" w:cs="Times New Roman"/>
          <w:sz w:val="28"/>
          <w:szCs w:val="28"/>
        </w:rPr>
        <w:t>каково значение ДПИ для младших школьников.</w:t>
      </w:r>
    </w:p>
    <w:p w:rsidR="00091332" w:rsidRPr="005E01BD" w:rsidRDefault="00091332" w:rsidP="00091332">
      <w:pPr>
        <w:ind w:left="-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E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81" w:rsidRDefault="00091332" w:rsidP="00091332">
      <w:pPr>
        <w:ind w:left="-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1.Изучить    материалы по теме</w:t>
      </w:r>
      <w:r w:rsidR="00E87081">
        <w:rPr>
          <w:rFonts w:ascii="Times New Roman" w:hAnsi="Times New Roman" w:cs="Times New Roman"/>
          <w:sz w:val="28"/>
          <w:szCs w:val="28"/>
        </w:rPr>
        <w:t xml:space="preserve"> (Приложения А, Б)</w:t>
      </w:r>
      <w:r w:rsidR="00BD2F97">
        <w:rPr>
          <w:rFonts w:ascii="Times New Roman" w:hAnsi="Times New Roman" w:cs="Times New Roman"/>
          <w:sz w:val="28"/>
          <w:szCs w:val="28"/>
        </w:rPr>
        <w:t>.</w:t>
      </w:r>
    </w:p>
    <w:p w:rsidR="00E87081" w:rsidRDefault="00091332" w:rsidP="00091332">
      <w:pPr>
        <w:ind w:left="-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2</w:t>
      </w:r>
      <w:r w:rsidRPr="005E01BD">
        <w:rPr>
          <w:rFonts w:ascii="Times New Roman" w:hAnsi="Times New Roman" w:cs="Times New Roman"/>
          <w:sz w:val="28"/>
          <w:szCs w:val="28"/>
        </w:rPr>
        <w:t xml:space="preserve">. Написать конспект по </w:t>
      </w:r>
      <w:r w:rsidR="00E87081">
        <w:rPr>
          <w:rFonts w:ascii="Times New Roman" w:hAnsi="Times New Roman" w:cs="Times New Roman"/>
          <w:sz w:val="28"/>
          <w:szCs w:val="28"/>
        </w:rPr>
        <w:t>материалам в приложениях.</w:t>
      </w:r>
    </w:p>
    <w:p w:rsidR="00091332" w:rsidRPr="005E01BD" w:rsidRDefault="00091332" w:rsidP="00091332">
      <w:pPr>
        <w:ind w:left="-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87081">
        <w:rPr>
          <w:rFonts w:ascii="Times New Roman" w:hAnsi="Times New Roman" w:cs="Times New Roman"/>
          <w:sz w:val="28"/>
          <w:szCs w:val="28"/>
        </w:rPr>
        <w:t>Отправить презентацию по теме: «Матрёшка».</w:t>
      </w:r>
    </w:p>
    <w:p w:rsidR="0067654A" w:rsidRDefault="0067654A"/>
    <w:p w:rsidR="00091332" w:rsidRDefault="00091332"/>
    <w:p w:rsidR="00091332" w:rsidRPr="00091332" w:rsidRDefault="00091332" w:rsidP="00091332">
      <w:pPr>
        <w:shd w:val="clear" w:color="auto" w:fill="FFFFFF"/>
        <w:spacing w:after="0" w:line="240" w:lineRule="auto"/>
        <w:ind w:hanging="426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Приложение А</w:t>
      </w:r>
    </w:p>
    <w:p w:rsidR="00091332" w:rsidRPr="00091332" w:rsidRDefault="00091332" w:rsidP="00091332">
      <w:pPr>
        <w:shd w:val="clear" w:color="auto" w:fill="FFFFFF"/>
        <w:spacing w:after="0" w:line="240" w:lineRule="auto"/>
        <w:ind w:left="212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1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913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Давайте детям больше и больше созерцания общего человеческого, мирового, но преимущественно старайтесь знакомить их с этим через родные и национальные явления.</w:t>
      </w:r>
    </w:p>
    <w:p w:rsidR="00091332" w:rsidRPr="00091332" w:rsidRDefault="00091332" w:rsidP="00091332">
      <w:pPr>
        <w:shd w:val="clear" w:color="auto" w:fill="FFFFFF"/>
        <w:spacing w:after="0" w:line="240" w:lineRule="auto"/>
        <w:ind w:left="141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13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В.Г. Белинский</w:t>
      </w:r>
    </w:p>
    <w:p w:rsidR="00E87081" w:rsidRDefault="00E87081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81" w:rsidRDefault="00E87081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81" w:rsidRDefault="00E87081" w:rsidP="00E8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Особенности преподавания декоративно-прикладного искусства в начальной школе в условиях ФГОС.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Сивохина Надежда Георгиевна,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учитель начальных классов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ГБОУ СОШ № 2095 г.Москвы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ДЕКОРАТИВНО-ПРИКЛАДНОЕ ИСКУССТВО — это особый мир художественного творчества. Это сфера, вне которой невозможно представить себе как жизнь и развитие народа в целом, так и жизнь, а главное – духовное развитие каждого отдельного человека. Любая вещь, будь то мебель, посуда или одежда, занимает определенное место не только в организованной человеком среде жизнедеятельности, но прежде всего — в его  духовном мире.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lastRenderedPageBreak/>
        <w:t>Федеральные Государственные Образовательные Стандарты начального общего образования определяют задачу духовно-нравственного развития ребенка, развития его творческих способностей как одну из центральных задач всей системы образования в нашей стране, требуют развития самостоятельности, инициативы и творчества детей во всех областях их деятельности. Одной из таких деятельностей является декоративно-прикладное искусство. На уроках по декоративно-прикладной росписи развиваются эстетическое восприятие, представление, эстетические чувства. Накапливается сенсорный опыт, обогащается речь. У детей развиваются мыслительные процессы: сравнение, анализ, синтез, обобщение. В последнее время подчеркивается важность занятий по декоративно-прикладной росписи в младших классах для формирования коллективных форм работы, умения работать вместе, действовать согласованно, сообща, умения оказывать помощь товарищам. В связи с этим перед учителем стоит задача найти пути оптимизации деятельности с целью увеличения ее влияния на всестороннее воспитание личности ребенка, развитие его способностей и творческого потенциала. Именно деятельностный подход к обучению должен реализовать учитель на уроках изобразительного искусства по изучению прикладного народного творчества и овладению навыками декоративно-прикладного искусства.</w:t>
      </w:r>
    </w:p>
    <w:p w:rsidR="00E87081" w:rsidRPr="00E87081" w:rsidRDefault="00E87081" w:rsidP="00E870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В соответствии с новым стандартом начального общего образования на уроках должен реализовываться метод проблемного обучения. Знания даются не в готовом виде, а с помощью такой организации передачи информации, когда учащиеся должны сами работать, чтобы усвоить новые понятия и способы деятельности. Процесс обучения должен быть связан с догадками, ожиданием, озарением, напряженным размышлением, поиском аргументов и доказательств. Это формирует интерес к учению, развивает инициативу, способствует пониманию внутренней сущности явлений. Обучение развивает ребенка только тогда, когда он сам добывает знания, т.е. активно интеллектуально развивается.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Для осуществления данной задачи необходимо разнообразить типы уроков, отказавшись от традиционной методики передачи знания учителем детям.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Типы уроков, соответствующие современным требованиям к обучению, которые может использовать учитель при обучении младших школьников декоративно-прикладному искусству :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Проблемный урок (возникновение проблемной ситуации, нахождение способа ее решения)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Учебный диалог (свободный диалог между учителем и учениками)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Урок-восхождение (постепенное подведение ученика к пониманию нового материала)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Урок-образ (мини-спектакль, имеющий свой замысел, завязку, кульминацию, развязку)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Урок-вернисаж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Урок-путешествие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Русские посиделки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Пример: урок – восхождение «Посуда в твоем доме»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Тема данного урока сформулирована в соответствии с программой Б.</w:t>
      </w:r>
      <w:r w:rsidR="00BD2F97">
        <w:rPr>
          <w:color w:val="000000"/>
          <w:sz w:val="28"/>
          <w:szCs w:val="28"/>
        </w:rPr>
        <w:t xml:space="preserve"> </w:t>
      </w:r>
      <w:r w:rsidRPr="00E87081">
        <w:rPr>
          <w:color w:val="000000"/>
          <w:sz w:val="28"/>
          <w:szCs w:val="28"/>
        </w:rPr>
        <w:t>М.</w:t>
      </w:r>
      <w:r w:rsidR="00BD2F97">
        <w:rPr>
          <w:color w:val="000000"/>
          <w:sz w:val="28"/>
          <w:szCs w:val="28"/>
        </w:rPr>
        <w:t xml:space="preserve"> </w:t>
      </w:r>
      <w:r w:rsidRPr="00E87081">
        <w:rPr>
          <w:color w:val="000000"/>
          <w:sz w:val="28"/>
          <w:szCs w:val="28"/>
        </w:rPr>
        <w:t>Неменского «Изобразительное искусство и художественный труд» и изучается в разделе «Декоративно-прикладное искусство в жизни человека», который ставит своей целью воспитание духовной культуры учащихся в процессе знакомства с народным искусством. Тип данного урока – урок-восхождение, что предполагает постепенное подведение учащихся к пониманию нового материала. Строится такой урок на основе знаний, полученных на предыдущих уроках, знаний, полученных на основе наблюдений и на основе опорных понятий об искусстве. Для ознакомления учащихся с народными промыслами Гжели и Хохломы применяются различные формы и методы работы: познавательно-аналитическая беседа, метод наблюдения, выводы по опорным понятиям, передача творческого опыта учителя, стимулирование творческой и поисковой работы. Данный урок проходит с использованием презентации, т.к. презентация является наиболее эффективным средством воздействия на ребенка и дает возможность широко и красочно представить натуральные изделия, а также наглядно показать элементы росписи. Творческая работа детей проявляется в активном участии в беседе, умении вести творческий поиск в практической работе, заинтересованно знакомиться с произведениями искусства. Практическая работа проходит в игровой форме (дети работают в мастерской народных умельцев), что способствует приобщению их к народному творчеству.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Цели: 1) изучение видов декоративно-прикладного искусства: Хохломы и Гжели; 2) развитие цветового восприятия, чувства ритма, творческого воображения; 3) воспитание интереса и любви к народному искусству</w:t>
      </w:r>
    </w:p>
    <w:p w:rsidR="00E87081" w:rsidRPr="00E87081" w:rsidRDefault="00E87081" w:rsidP="00E870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Оборудование: выставка посуды, гжельская и хохломская посуда, компьютер, проектор, презентация, видеоролик о Хохломе, бумага, гуашь, кисти (для учителя), медали «Мастер Хохломы»;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для учащихся:</w:t>
      </w:r>
      <w:r w:rsidRPr="00E87081">
        <w:rPr>
          <w:color w:val="000000"/>
          <w:sz w:val="28"/>
          <w:szCs w:val="28"/>
        </w:rPr>
        <w:t> учебник (Е.И.Коротеева. Изобразительное искусство, ч.1),шаблоны посуды желтого цвета, белая бумага, гуашь, кисти, «шпажки», ватные палочки, фишки для выбора лучшей работы.</w:t>
      </w:r>
    </w:p>
    <w:p w:rsidR="00E87081" w:rsidRPr="00BD2F97" w:rsidRDefault="00E87081" w:rsidP="00E87081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D2F97">
        <w:rPr>
          <w:b/>
          <w:color w:val="000000"/>
          <w:sz w:val="28"/>
          <w:szCs w:val="28"/>
        </w:rPr>
        <w:t>Основные этапы урока.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Мотивация к учебной деятельности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проверить готовность к уроку, сконцентрировать внимание учащихся, создать условия для возникновения у учащихся внутренней потребности включения в учебную деятельность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Постановка исследовательских задач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актуализация знаний учащихся, подготовка к восприятию нового материала.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Выявление затруднения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выявление и фиксация во внешней речи конкретных знаний и умений, которых не достает для решения учебной задачи.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Построение проекта выхода из затруднения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знакомство с отличительными особенностями изделий Хохломы и Гжели, овладение понятием «травного орнамента», развитие умения выделять элементы растительного узора Хохломы.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Реализация построенного проекта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овладение приемами рисования элементов «травки».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Самостоятельная работа с самопроверкой по эталону. (Роспись шаблонов посуды.)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закрепить полученные навыки в творческой работе, способствовать развитию детского воображения, воспитывать уважение к труду мастеров-умельцев.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Эстетическая оценка работы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Рефлексия учебной деятельности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организовать фиксацию нового содержания, изученного на уроке, рефлексивный анализ учебной деятельности с точки зрения выполнения требований, организовать оценивание учащимися собственной деятельности на уроке, фиксацию возникших затруднений, организовать исследовательский поиск новых эстетических знаний.</w:t>
      </w:r>
    </w:p>
    <w:p w:rsidR="00E87081" w:rsidRPr="00BD2F97" w:rsidRDefault="00E87081" w:rsidP="00E87081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D2F97">
        <w:rPr>
          <w:b/>
          <w:color w:val="000000"/>
          <w:sz w:val="28"/>
          <w:szCs w:val="28"/>
        </w:rPr>
        <w:t>Список использованной литературы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Б. М. Неменский, Н. А. Горяева, Л. А. Неменская и др. // Программы общеобразовательных учреждений. «Изобразительное искусство и художественный труд», 1-9 классы. – М.: Просвещение, 2013//, рекомендовано Министерством образования и науки Российской Федерации, 3-е издание.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Островская О.В. Уроки изобразительного искусства в начальной школе. – М., 2007.</w:t>
      </w:r>
    </w:p>
    <w:p w:rsidR="00E87081" w:rsidRPr="00E87081" w:rsidRDefault="00E87081" w:rsidP="00E8708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Губанова, Е.Н. Декоративно-прикладное искусство на уроках изобразительного искусства и трудового обучения / Е.Н. Губанова // Начальная школа.- М., 2004. - № 7.- С. 86 - 88.</w:t>
      </w:r>
    </w:p>
    <w:p w:rsidR="00E87081" w:rsidRPr="00E87081" w:rsidRDefault="00E87081" w:rsidP="00E870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Основы декоративного искусства в школе. – М., 1981.</w:t>
      </w:r>
    </w:p>
    <w:p w:rsidR="00E87081" w:rsidRDefault="00E87081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2F97" w:rsidRDefault="00BD2F97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2F97" w:rsidRDefault="00BD2F97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81" w:rsidRDefault="00E87081" w:rsidP="00E87081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Б</w:t>
      </w:r>
    </w:p>
    <w:p w:rsidR="00BD2F97" w:rsidRDefault="00BD2F97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81" w:rsidRDefault="00E87081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81" w:rsidRPr="00E87081" w:rsidRDefault="00E87081" w:rsidP="00E87081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Из опыта работы</w:t>
      </w:r>
    </w:p>
    <w:p w:rsidR="00E87081" w:rsidRPr="00E87081" w:rsidRDefault="00E87081" w:rsidP="00E87081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081" w:rsidRPr="00E87081" w:rsidRDefault="00E87081" w:rsidP="00E87081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ГОУСОШ № 000,</w:t>
      </w:r>
      <w:r w:rsidR="00BD2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8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Кронштадт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 – и я забуду;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мне – и я запомню;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сделать – и я пойму.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притча</w:t>
      </w:r>
    </w:p>
    <w:p w:rsidR="00E87081" w:rsidRPr="00E87081" w:rsidRDefault="00E87081" w:rsidP="00E87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Декоративно-прикладное искусство в начальной школе, как фактор формирования личности и развития сознания</w:t>
      </w:r>
    </w:p>
    <w:p w:rsidR="00E87081" w:rsidRPr="00E87081" w:rsidRDefault="00E87081" w:rsidP="00E87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Обучение – </w:t>
      </w: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наиболее важных форм общественной деятельности. Мы учимся и учим, чтобы существовать и успевать за изменениями в мире. Необходимо учить с «предвосхищением», направленному не в прошлое, а в будущее.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новых форм и альтернативных решений в обучении являет собой непрерывный процесс. Основы формирования общеучебных умений и навыков, становления и развития ученика как личности, закладываются в начальной школе, поэтому именно в этом возрасте необходимо сосредоточение всех усилий на воспитании творческой активности учащихся, без которой невозможно гармоничное развитие личности в дальнейшем.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этом воспитании занимают уроки изобразительного искусства в целом и в частности уроки, на которых дети занимаются декоративно-прикладными видами творчества.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рядом взаимодействующих между собой факторов, а именно: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патриотических чувств, приобщение к миру прекрасного происходит у ребенка через ознакомление с произведениями декоративно-прикладного искусства и побуждает в учениках первые яркие представления о Родине;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декоративно-прикладное искусство обладает познавательной, нравственной и эстетической ценностью, воплощает в себе исторический опыт многих поколений, способствует глубокому воздействию на мир ребенка;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и умение в творческой деятельности, путем создания образов, связанных с историей и культурой нашей Родины, ученики могут получить только на уроках изобразительного искусства.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родная культура, в том числе и декоративно-прикладное искусство, должны стать началом, порождающим личность гражданина нашей страны.</w:t>
      </w:r>
    </w:p>
    <w:p w:rsidR="00E87081" w:rsidRPr="00E87081" w:rsidRDefault="00E87081" w:rsidP="00E87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работаю в «Русской культурологической школе». Концепция нашей школы определяет развитие общеобразовательного учреждения, как школы русской духовной культуры. Современная русская школа в связи с усиливающимися процессами </w:t>
      </w:r>
      <w:hyperlink r:id="rId7" w:tooltip="Глобализация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глобализации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регионализации должна решать двуединую задачу: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одной стороны обеспечивать представителям русского, равно как и другим народам, проживающего в России, уровень обучения, отвечающий мировым образовательным стандартам;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другой – всемерно сохранять национальную самобытность и способствовать приобщению подрастающего поколения к историко-культурному наследию своего народа.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уроках я уделяю большое внимание приобщению детей к истокам русской народной культуры (фото 1).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48300" cy="3514725"/>
            <wp:effectExtent l="19050" t="0" r="0" b="0"/>
            <wp:docPr id="1" name="Рисунок 1" descr="https://pandia.ru/text/78/386/images/image0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386/images/image001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1. Открытый урок по теме: «Русская матрешка»</w:t>
      </w:r>
    </w:p>
    <w:p w:rsidR="00E87081" w:rsidRPr="00E87081" w:rsidRDefault="00E87081" w:rsidP="00E87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Ориентиром для определения конечной цели </w:t>
      </w:r>
      <w:hyperlink r:id="rId9" w:tooltip="Образовательная деятельность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образовательной деятельности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русской этнонациональной школы может стать модель гражданина России, включающая в себя следующие основные характеристики[*]: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подрастающего поколения духовно-нравственных начал, воспитание веры, формирование стремления к добротворчеству, нравственных качеств, присущих русскому народу;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культурный кругозор и широту мышления, поскольку для того, чтобы принести реальную пользу для развития экономики социального обустройства, науки, культуры, образования и здравоохранения гражданин должен уметь мыслить глобальными категориями;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 России, об общности исторических судеб народов, проживающих на его территории; глубокие представления об историческом прошлом и современном состоянии страны, роли русского и других многочисленных народов в государственном, экономическом, национальном и общекультурном строительстве Российской Федерации.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уроки декоративно-прикладного творчества обучающиеся учатся понимать значение своих древних корней, связь времен в народном искусстве, место и роль декоративно-прикладного искусства в жизни человека и общества в разные времена, приобретают практические навыки (роспись, лепка и т. д.).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уроков дети посещают выставки, участвуют в конкурсах рисунков, выставках «Природа и фантазия», демонстрируют свои поделки, используют возможности художественного пространства Кронштадта и Санкт-Петербурга.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педагогическая деятельность предъявляет новые требования к воспитанию детей - воспитывать самостоятельную личность, учитывать и разумно направлять потребности и интересы ребенка, стремиться понять его внутренний мир. Ребятам интересно работать в этих направлениях, а я в свою очередь, очень внимательно отношусь к планированию по темам народного творчества и придаю ему большое значение.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уроков по декоративно-прикладному искусству я провела тщательную подготовительную работу: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изучила материалы, касающиеся истории различных народных промыслов;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и приемы, используемые при росписи;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изготовила практический материал;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уроков по декоративно-прикладному искусству поставила перед собой основные цели и задачи: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духовных качеств и эстетического вкуса у детей;</w:t>
      </w:r>
    </w:p>
    <w:p w:rsidR="00E87081" w:rsidRPr="00E87081" w:rsidRDefault="00E87081" w:rsidP="00E87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0" w:tooltip="Вовлечение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вовлечение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 в художественно-творческий процесс;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фантазии детей для создания собственных необычных композиций росписи;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рук детей;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запаса.</w:t>
      </w:r>
    </w:p>
    <w:p w:rsidR="00E87081" w:rsidRPr="00E87081" w:rsidRDefault="00E87081" w:rsidP="00E87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Основными направлениями в работе являются: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работой кистью;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образной стилизацией растительного и геометрического орнамента различных видов росписи;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детей с изделиями народных художественных промыслов;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символикой русского декоративного искусства и ее значением;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детьми декоративных изделий;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-лепка;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русского народного костюма;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вышивки.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этих задач, я провожу беседы, создаю свои презентации, использую возможности современных интернет-ресурсов.</w:t>
      </w:r>
    </w:p>
    <w:p w:rsidR="00E87081" w:rsidRPr="00E87081" w:rsidRDefault="00E87081" w:rsidP="00E87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я строю так, чтобы </w:t>
      </w:r>
      <w:hyperlink r:id="rId11" w:tooltip="Развитие ребенка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развитие ребенка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гармоничным.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решаю обучающие, познавательные и творческие задачи, и направляю свои усилия на: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осознание прекрасного;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потребности созидать и творить;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потребности дружить;</w:t>
      </w:r>
    </w:p>
    <w:p w:rsidR="00E87081" w:rsidRPr="00E87081" w:rsidRDefault="00E87081" w:rsidP="00E87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от провождения </w:t>
      </w:r>
      <w:hyperlink r:id="rId12" w:tooltip="Время свободное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свободного времени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компьютерными играми.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строю от простого к сложному и более интересному, поэтому уже с первого класса начинаю обучать детей методам кистевой росписи. Затем применяю все полученные ими навыки в таких темах, как роспись дымковской игрушки на бумаге и на игрушке из пластилина, гжельская тема, а затем роспись выбранного трафарета посуды, жостовские узоры и роспись подноса из папье-маше, но больше всего детям нравятся уроки на которых мы постепенно подходим к росписи на дереве (фото 2).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71925" cy="2981325"/>
            <wp:effectExtent l="19050" t="0" r="9525" b="0"/>
            <wp:docPr id="2" name="Рисунок 2" descr="https://pandia.ru/text/78/386/imag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386/images/image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2. Работы учеников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материала художественного ремесла в лесных районах страны с древних пор и до наших дней служит древесина. Почерк ее обработки самый разный, например, резьба в Сергиевом посаде, Богородском (богородская резьба) и Хотькове, точение с раскраской в Семенове, Хохломе и Городце (фото 3).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9550" cy="2781300"/>
            <wp:effectExtent l="19050" t="0" r="0" b="0"/>
            <wp:docPr id="3" name="Рисунок 3" descr="https://pandia.ru/text/78/386/imag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386/images/image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3. Работы учеников 3-х классов.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Малыши-первоклассники, научившись рисовать простейшие хохломские узоры, с удовольствием расписывают фанерные трафареты. В третьем и четвертом классе мы шаг за шагом изучаем с ребятами Городецкую роспись и итогом становится роспись на доске (фото 4).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67150" cy="2895600"/>
            <wp:effectExtent l="19050" t="0" r="0" b="0"/>
            <wp:docPr id="4" name="Рисунок 4" descr="https://pandia.ru/text/78/386/imag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386/images/image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4. Работы учеников 4-х классов.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обучения предметов декоративно-прикладного искусства сопровождаю образными словами, звучанием народной музыки, песен. Объясняю и показываю детям, что сложные узоры состоят из простейших знакомых частей – прямые и волнистые линии, точки, кружки, кольца. Конечно, на уроках школьники не смогут с достаточной полнотой овладеть изучаемыми промыслами. Да этого и не требуется. Задача учителя состоит в том, чтобы познакомить ребят с историей развития того или иного художественного промысла, пробудить интерес к народному искусству, научить работать, радоваться успехам других, сопереживать.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я направляю свою деятельность на осуществление своей педагогической мечты.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школьной среде: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слышащего человека, музыку, пение птиц, дождь, море…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видящего человека, животных, небо, звезды, цветы…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мыслящего об истине, человечестве, жизни, добре, красоте…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говорящего с человеком, обществом, зверьем, миром, собою…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благодарного человечеству за свое духовное развитие.</w:t>
      </w:r>
    </w:p>
    <w:p w:rsidR="00E87081" w:rsidRPr="00E87081" w:rsidRDefault="00E87081" w:rsidP="00E8708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[*] Программа развития ГОУСОШ № 000 «Концепция развития школы»</w:t>
      </w:r>
    </w:p>
    <w:p w:rsidR="00E87081" w:rsidRDefault="00E87081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81" w:rsidRDefault="00E87081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081" w:rsidRDefault="00E87081" w:rsidP="000913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1332" w:rsidRDefault="00091332"/>
    <w:sectPr w:rsidR="00091332" w:rsidSect="0067654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C6" w:rsidRDefault="003E50C6" w:rsidP="00E87081">
      <w:pPr>
        <w:spacing w:after="0" w:line="240" w:lineRule="auto"/>
      </w:pPr>
      <w:r>
        <w:separator/>
      </w:r>
    </w:p>
  </w:endnote>
  <w:endnote w:type="continuationSeparator" w:id="0">
    <w:p w:rsidR="003E50C6" w:rsidRDefault="003E50C6" w:rsidP="00E8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81" w:rsidRDefault="00E87081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60A906999FFA44B39B5D09F7A550E91E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3E50C6" w:rsidRPr="003E50C6">
        <w:rPr>
          <w:rFonts w:asciiTheme="majorHAnsi" w:hAnsiTheme="majorHAnsi"/>
          <w:noProof/>
        </w:rPr>
        <w:t>1</w:t>
      </w:r>
    </w:fldSimple>
  </w:p>
  <w:p w:rsidR="00E87081" w:rsidRDefault="00E870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C6" w:rsidRDefault="003E50C6" w:rsidP="00E87081">
      <w:pPr>
        <w:spacing w:after="0" w:line="240" w:lineRule="auto"/>
      </w:pPr>
      <w:r>
        <w:separator/>
      </w:r>
    </w:p>
  </w:footnote>
  <w:footnote w:type="continuationSeparator" w:id="0">
    <w:p w:rsidR="003E50C6" w:rsidRDefault="003E50C6" w:rsidP="00E8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6F25"/>
    <w:multiLevelType w:val="multilevel"/>
    <w:tmpl w:val="481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D4B9A"/>
    <w:multiLevelType w:val="multilevel"/>
    <w:tmpl w:val="3952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1332"/>
    <w:rsid w:val="00091332"/>
    <w:rsid w:val="003E50C6"/>
    <w:rsid w:val="0067654A"/>
    <w:rsid w:val="00BD2F97"/>
    <w:rsid w:val="00E8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9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1332"/>
  </w:style>
  <w:style w:type="paragraph" w:customStyle="1" w:styleId="c21">
    <w:name w:val="c21"/>
    <w:basedOn w:val="a"/>
    <w:rsid w:val="0009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1332"/>
  </w:style>
  <w:style w:type="paragraph" w:customStyle="1" w:styleId="c4">
    <w:name w:val="c4"/>
    <w:basedOn w:val="a"/>
    <w:rsid w:val="0009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9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9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9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081"/>
    <w:rPr>
      <w:color w:val="0000FF"/>
      <w:u w:val="single"/>
    </w:rPr>
  </w:style>
  <w:style w:type="paragraph" w:customStyle="1" w:styleId="la-93-efa8885cbgqla-mediadesc">
    <w:name w:val="la-93-efa8885cbgqla-media__desc"/>
    <w:basedOn w:val="a"/>
    <w:rsid w:val="00E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081"/>
  </w:style>
  <w:style w:type="paragraph" w:styleId="a9">
    <w:name w:val="footer"/>
    <w:basedOn w:val="a"/>
    <w:link w:val="aa"/>
    <w:uiPriority w:val="99"/>
    <w:unhideWhenUsed/>
    <w:rsid w:val="00E8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2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38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1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8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2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3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90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31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207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801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175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10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lobalizatciya/" TargetMode="External"/><Relationship Id="rId12" Type="http://schemas.openxmlformats.org/officeDocument/2006/relationships/hyperlink" Target="https://pandia.ru/text/category/vremya_svobodno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razvitie_rebenk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pandia.ru/text/category/vovlecheni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razovatelmznaya_deyatelmznostmz/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A906999FFA44B39B5D09F7A550E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3B10A-28E2-4841-B6E6-456A2B4C2376}"/>
      </w:docPartPr>
      <w:docPartBody>
        <w:p w:rsidR="00000000" w:rsidRDefault="00B95361" w:rsidP="00B95361">
          <w:pPr>
            <w:pStyle w:val="60A906999FFA44B39B5D09F7A550E91E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95361"/>
    <w:rsid w:val="00121467"/>
    <w:rsid w:val="00B9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A906999FFA44B39B5D09F7A550E91E">
    <w:name w:val="60A906999FFA44B39B5D09F7A550E91E"/>
    <w:rsid w:val="00B953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2020-05-25T13:00:00Z</dcterms:created>
  <dcterms:modified xsi:type="dcterms:W3CDTF">2020-05-25T13:26:00Z</dcterms:modified>
</cp:coreProperties>
</file>