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E2" w:rsidRPr="00CD41E2" w:rsidRDefault="00CD41E2" w:rsidP="00CD41E2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D41E2">
        <w:rPr>
          <w:rFonts w:ascii="Times New Roman" w:eastAsia="Times New Roman" w:hAnsi="Times New Roman" w:cs="Times New Roman"/>
          <w:b/>
          <w:color w:val="000000"/>
        </w:rPr>
        <w:t>Рус</w:t>
      </w:r>
      <w:r w:rsidR="004A48B4">
        <w:rPr>
          <w:rFonts w:ascii="Times New Roman" w:eastAsia="Times New Roman" w:hAnsi="Times New Roman" w:cs="Times New Roman"/>
          <w:b/>
          <w:color w:val="000000"/>
        </w:rPr>
        <w:t>ский язык     Группы</w:t>
      </w:r>
      <w:r w:rsidRPr="00CD41E2">
        <w:rPr>
          <w:rFonts w:ascii="Times New Roman" w:eastAsia="Times New Roman" w:hAnsi="Times New Roman" w:cs="Times New Roman"/>
          <w:b/>
          <w:color w:val="000000"/>
        </w:rPr>
        <w:t xml:space="preserve"> 14/о УНК</w:t>
      </w:r>
      <w:r w:rsidR="004A48B4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gramStart"/>
      <w:r w:rsidR="004A48B4">
        <w:rPr>
          <w:rFonts w:ascii="Times New Roman" w:eastAsia="Times New Roman" w:hAnsi="Times New Roman" w:cs="Times New Roman"/>
          <w:b/>
          <w:color w:val="000000"/>
        </w:rPr>
        <w:t>ДО</w:t>
      </w:r>
      <w:proofErr w:type="gramEnd"/>
    </w:p>
    <w:p w:rsidR="00CD41E2" w:rsidRPr="00CD41E2" w:rsidRDefault="001B2E62" w:rsidP="00CD41E2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29</w:t>
      </w:r>
      <w:r w:rsidR="004A48B4">
        <w:rPr>
          <w:rFonts w:ascii="Times New Roman" w:eastAsia="Times New Roman" w:hAnsi="Times New Roman" w:cs="Times New Roman"/>
          <w:b/>
          <w:color w:val="000000"/>
        </w:rPr>
        <w:t>.05</w:t>
      </w:r>
      <w:r>
        <w:rPr>
          <w:rFonts w:ascii="Times New Roman" w:eastAsia="Times New Roman" w:hAnsi="Times New Roman" w:cs="Times New Roman"/>
          <w:b/>
          <w:color w:val="000000"/>
        </w:rPr>
        <w:t xml:space="preserve"> 2020            Срок выполнения 01</w:t>
      </w:r>
      <w:r w:rsidR="00CD41E2" w:rsidRPr="00CD41E2">
        <w:rPr>
          <w:rFonts w:ascii="Times New Roman" w:eastAsia="Times New Roman" w:hAnsi="Times New Roman" w:cs="Times New Roman"/>
          <w:b/>
          <w:color w:val="000000"/>
        </w:rPr>
        <w:t>.0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6</w:t>
      </w:r>
      <w:r w:rsidR="00CD41E2" w:rsidRPr="00CD41E2">
        <w:rPr>
          <w:rFonts w:ascii="Times New Roman" w:eastAsia="Times New Roman" w:hAnsi="Times New Roman" w:cs="Times New Roman"/>
          <w:b/>
          <w:color w:val="000000"/>
        </w:rPr>
        <w:t>.2020</w:t>
      </w:r>
    </w:p>
    <w:p w:rsidR="00C7445D" w:rsidRDefault="00C7445D" w:rsidP="00C7445D">
      <w:pPr>
        <w:shd w:val="clear" w:color="auto" w:fill="FCFCFC"/>
        <w:spacing w:after="164" w:line="436" w:lineRule="atLeast"/>
        <w:textAlignment w:val="baseline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:«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Обращение. Вводные конструкции»</w:t>
      </w:r>
    </w:p>
    <w:p w:rsidR="00C7445D" w:rsidRDefault="00C7445D" w:rsidP="00C7445D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 Прочитать лекцию, законспектировать по памяти. Первое задание не высылать мне, выполнять в своих рабочих тетрадях, проверить самостоятельно (как подготовка к устному экзамену), </w:t>
      </w:r>
    </w:p>
    <w:p w:rsidR="00C7445D" w:rsidRDefault="00C7445D" w:rsidP="00C7445D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2.Ответить на вопросы (отвечать без лекции, по памяти); </w:t>
      </w:r>
    </w:p>
    <w:p w:rsidR="00C7445D" w:rsidRDefault="00C7445D" w:rsidP="00C7445D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Выполнить задания</w:t>
      </w:r>
    </w:p>
    <w:p w:rsidR="00C7445D" w:rsidRDefault="00C7445D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</w:pP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Обращение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b/>
          <w:bCs/>
          <w:color w:val="0C0E0D"/>
          <w:lang w:eastAsia="ru-RU"/>
        </w:rPr>
        <w:t>Обращение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 — это слово или словосочетание, называющее лицо (реже — предмет), к которому обращена речь</w:t>
      </w:r>
      <w:proofErr w:type="gramStart"/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.</w:t>
      </w:r>
      <w:r w:rsidR="007622E6" w:rsidRPr="00CD41E2">
        <w:rPr>
          <w:rFonts w:ascii="Times New Roman" w:eastAsia="Times New Roman" w:hAnsi="Times New Roman" w:cs="Times New Roman"/>
          <w:color w:val="0C0E0D"/>
          <w:lang w:eastAsia="ru-RU"/>
        </w:rPr>
        <w:t>О</w:t>
      </w:r>
      <w:proofErr w:type="gramEnd"/>
      <w:r w:rsidR="007622E6" w:rsidRPr="00CD41E2">
        <w:rPr>
          <w:rFonts w:ascii="Times New Roman" w:eastAsia="Times New Roman" w:hAnsi="Times New Roman" w:cs="Times New Roman"/>
          <w:color w:val="0C0E0D"/>
          <w:lang w:eastAsia="ru-RU"/>
        </w:rPr>
        <w:t>бращение не является членом предложения.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Обращение может выражаться однословно и неоднословно. Однословное обращение бывает выражено существительным или любой частью речи в функции существительного в И. п., неоднословное обращение может включать зависимые от этого существительного слова или междометие 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о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: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Дорогая внучка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, почему ты мне стала редко звонить?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proofErr w:type="gramStart"/>
      <w:r w:rsidRPr="00CD41E2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Ожидающие</w:t>
      </w:r>
      <w:proofErr w:type="gramEnd"/>
      <w:r w:rsidRPr="00CD41E2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 xml:space="preserve"> рейс из Сочи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, пройдите в зону прилета.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Опять я ваш, </w:t>
      </w:r>
      <w:r w:rsidRPr="00CD41E2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о юные друзья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!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 (название элегии А. С. Пушкина).</w:t>
      </w:r>
    </w:p>
    <w:p w:rsidR="001961D8" w:rsidRPr="00CD41E2" w:rsidRDefault="001961D8" w:rsidP="00CD41E2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Обращение может быть выражено существительным, стоящим в форме косвенного падежа, если оно обозначает признак предмета или лица, к которому обращена речь: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Эй, </w:t>
      </w:r>
      <w:r w:rsidRPr="00CD41E2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в шляпе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, вы крайний?</w:t>
      </w:r>
    </w:p>
    <w:p w:rsidR="001961D8" w:rsidRPr="00CD41E2" w:rsidRDefault="007622E6" w:rsidP="00CD41E2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 xml:space="preserve">Местоимения ТЫ, ВЫ не являются обращениями. НО: </w:t>
      </w:r>
      <w:r w:rsidR="001961D8" w:rsidRPr="00CD41E2">
        <w:rPr>
          <w:rFonts w:ascii="Times New Roman" w:eastAsia="Times New Roman" w:hAnsi="Times New Roman" w:cs="Times New Roman"/>
          <w:color w:val="0C0E0D"/>
          <w:lang w:eastAsia="ru-RU"/>
        </w:rPr>
        <w:t>В разговорной речи обращение может быть выражено личным местоимением; в этом случае местоимение выделяется интонационно и пунктуационно: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Эй, </w:t>
      </w:r>
      <w:r w:rsidRPr="00CD41E2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вы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, идите сюда!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 (предложение односоставное определенно-личное, распространенное, осложнено обращением).</w:t>
      </w:r>
    </w:p>
    <w:p w:rsidR="001961D8" w:rsidRPr="00CD41E2" w:rsidRDefault="001961D8" w:rsidP="00CD41E2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 xml:space="preserve">Обращение грамматически не связано с предложением, не является членом предложения, </w:t>
      </w:r>
      <w:r w:rsidR="007B48B0" w:rsidRPr="00CD41E2">
        <w:rPr>
          <w:rFonts w:ascii="Times New Roman" w:eastAsia="Times New Roman" w:hAnsi="Times New Roman" w:cs="Times New Roman"/>
          <w:color w:val="0C0E0D"/>
          <w:lang w:eastAsia="ru-RU"/>
        </w:rPr>
        <w:t>выделяется запятыми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, может занимать в предложении любое место. Стоящее в начале предложения обращение может быть обособлено при помощи восклицательного знака:</w:t>
      </w:r>
    </w:p>
    <w:p w:rsidR="007B48B0" w:rsidRPr="00CD41E2" w:rsidRDefault="001961D8" w:rsidP="00CD41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Петя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! Немедленно иди сюда! 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(предложение односоставное определенно-личное, распространенное, осложнено обращением).</w:t>
      </w:r>
    </w:p>
    <w:p w:rsidR="00CF3202" w:rsidRPr="00CD41E2" w:rsidRDefault="001961D8" w:rsidP="00CD41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br/>
      </w:r>
      <w:r w:rsidR="00C0000C" w:rsidRPr="00CD41E2">
        <w:rPr>
          <w:rFonts w:ascii="Times New Roman" w:hAnsi="Times New Roman" w:cs="Times New Roman"/>
        </w:rPr>
        <w:t>Ч</w:t>
      </w:r>
      <w:r w:rsidR="007622E6" w:rsidRPr="00CD41E2">
        <w:rPr>
          <w:rFonts w:ascii="Times New Roman" w:hAnsi="Times New Roman" w:cs="Times New Roman"/>
        </w:rPr>
        <w:t>астица </w:t>
      </w:r>
      <w:proofErr w:type="gramStart"/>
      <w:r w:rsidR="007622E6" w:rsidRPr="00CD41E2">
        <w:rPr>
          <w:rFonts w:ascii="Times New Roman" w:hAnsi="Times New Roman" w:cs="Times New Roman"/>
          <w:b/>
          <w:bCs/>
          <w:i/>
          <w:iCs/>
        </w:rPr>
        <w:t>о</w:t>
      </w:r>
      <w:proofErr w:type="gramEnd"/>
      <w:r w:rsidR="007622E6" w:rsidRPr="00CD41E2">
        <w:rPr>
          <w:rFonts w:ascii="Times New Roman" w:hAnsi="Times New Roman" w:cs="Times New Roman"/>
        </w:rPr>
        <w:t xml:space="preserve"> употребляется </w:t>
      </w:r>
      <w:proofErr w:type="gramStart"/>
      <w:r w:rsidR="007622E6" w:rsidRPr="00CD41E2">
        <w:rPr>
          <w:rFonts w:ascii="Times New Roman" w:hAnsi="Times New Roman" w:cs="Times New Roman"/>
        </w:rPr>
        <w:t>при</w:t>
      </w:r>
      <w:proofErr w:type="gramEnd"/>
      <w:r w:rsidR="00C0000C" w:rsidRPr="00CD41E2">
        <w:rPr>
          <w:rFonts w:ascii="Times New Roman" w:hAnsi="Times New Roman" w:cs="Times New Roman"/>
        </w:rPr>
        <w:t xml:space="preserve"> </w:t>
      </w:r>
      <w:r w:rsidR="007622E6" w:rsidRPr="00CD41E2">
        <w:rPr>
          <w:rFonts w:ascii="Times New Roman" w:hAnsi="Times New Roman" w:cs="Times New Roman"/>
        </w:rPr>
        <w:t>риторическом обращении и запятой не отделяется: </w:t>
      </w:r>
      <w:proofErr w:type="gramStart"/>
      <w:r w:rsidR="007622E6" w:rsidRPr="00CD41E2">
        <w:rPr>
          <w:rFonts w:ascii="Times New Roman" w:hAnsi="Times New Roman" w:cs="Times New Roman"/>
          <w:b/>
          <w:bCs/>
          <w:i/>
          <w:iCs/>
        </w:rPr>
        <w:t>О</w:t>
      </w:r>
      <w:proofErr w:type="gramEnd"/>
      <w:r w:rsidR="007622E6" w:rsidRPr="00CD41E2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 w:rsidR="007622E6" w:rsidRPr="00CD41E2">
        <w:rPr>
          <w:rFonts w:ascii="Times New Roman" w:hAnsi="Times New Roman" w:cs="Times New Roman"/>
          <w:b/>
          <w:bCs/>
          <w:i/>
          <w:iCs/>
        </w:rPr>
        <w:t>вы</w:t>
      </w:r>
      <w:proofErr w:type="gramEnd"/>
      <w:r w:rsidR="007622E6" w:rsidRPr="00CD41E2">
        <w:rPr>
          <w:rFonts w:ascii="Times New Roman" w:hAnsi="Times New Roman" w:cs="Times New Roman"/>
          <w:i/>
          <w:iCs/>
        </w:rPr>
        <w:t>, кому в удел судьбою дан высокий</w:t>
      </w:r>
      <w:r w:rsidR="007622E6" w:rsidRPr="00CD41E2">
        <w:rPr>
          <w:rFonts w:ascii="Times New Roman" w:hAnsi="Times New Roman" w:cs="Times New Roman"/>
        </w:rPr>
        <w:t> сан! (Кр.);</w:t>
      </w:r>
      <w:r w:rsidR="00C0000C" w:rsidRPr="00CD41E2">
        <w:rPr>
          <w:rFonts w:ascii="Times New Roman" w:hAnsi="Times New Roman" w:cs="Times New Roman"/>
        </w:rPr>
        <w:t xml:space="preserve"> </w:t>
      </w:r>
      <w:r w:rsidR="007622E6" w:rsidRPr="00CD41E2">
        <w:rPr>
          <w:rFonts w:ascii="Times New Roman" w:hAnsi="Times New Roman" w:cs="Times New Roman"/>
        </w:rPr>
        <w:t xml:space="preserve"> так же перед словами «да» и «нет»:</w:t>
      </w:r>
      <w:r w:rsidR="007622E6" w:rsidRPr="00CD41E2">
        <w:rPr>
          <w:rFonts w:ascii="Times New Roman" w:hAnsi="Times New Roman" w:cs="Times New Roman"/>
          <w:i/>
          <w:iCs/>
        </w:rPr>
        <w:t> </w:t>
      </w:r>
      <w:r w:rsidR="007622E6" w:rsidRPr="00CD41E2">
        <w:rPr>
          <w:rFonts w:ascii="Times New Roman" w:hAnsi="Times New Roman" w:cs="Times New Roman"/>
          <w:b/>
          <w:bCs/>
          <w:i/>
          <w:iCs/>
        </w:rPr>
        <w:t>О да,</w:t>
      </w:r>
      <w:r w:rsidR="007622E6" w:rsidRPr="00CD41E2">
        <w:rPr>
          <w:rFonts w:ascii="Times New Roman" w:hAnsi="Times New Roman" w:cs="Times New Roman"/>
          <w:i/>
          <w:iCs/>
        </w:rPr>
        <w:t> конечно; </w:t>
      </w:r>
      <w:r w:rsidR="007622E6" w:rsidRPr="00CD41E2">
        <w:rPr>
          <w:rFonts w:ascii="Times New Roman" w:hAnsi="Times New Roman" w:cs="Times New Roman"/>
          <w:b/>
          <w:bCs/>
          <w:i/>
          <w:iCs/>
        </w:rPr>
        <w:t>О нет,</w:t>
      </w:r>
      <w:r w:rsidR="007622E6" w:rsidRPr="00CD41E2">
        <w:rPr>
          <w:rFonts w:ascii="Times New Roman" w:hAnsi="Times New Roman" w:cs="Times New Roman"/>
          <w:i/>
          <w:iCs/>
        </w:rPr>
        <w:t> ни в коем случае;</w:t>
      </w:r>
      <w:r w:rsidR="007622E6" w:rsidRPr="00CD41E2">
        <w:rPr>
          <w:rFonts w:ascii="Times New Roman" w:hAnsi="Times New Roman" w:cs="Times New Roman"/>
        </w:rPr>
        <w:t xml:space="preserve"> </w:t>
      </w:r>
    </w:p>
    <w:p w:rsidR="00BE3AA0" w:rsidRPr="00CD41E2" w:rsidRDefault="00C0000C" w:rsidP="00CD4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41E2">
        <w:rPr>
          <w:rFonts w:ascii="Times New Roman" w:hAnsi="Times New Roman" w:cs="Times New Roman"/>
        </w:rPr>
        <w:t>Ч</w:t>
      </w:r>
      <w:r w:rsidR="007622E6" w:rsidRPr="00CD41E2">
        <w:rPr>
          <w:rFonts w:ascii="Times New Roman" w:hAnsi="Times New Roman" w:cs="Times New Roman"/>
        </w:rPr>
        <w:t>астица </w:t>
      </w:r>
      <w:r w:rsidR="007622E6" w:rsidRPr="00CD41E2">
        <w:rPr>
          <w:rFonts w:ascii="Times New Roman" w:hAnsi="Times New Roman" w:cs="Times New Roman"/>
          <w:b/>
          <w:bCs/>
          <w:i/>
          <w:iCs/>
        </w:rPr>
        <w:t>ах</w:t>
      </w:r>
      <w:r w:rsidR="007622E6" w:rsidRPr="00CD41E2">
        <w:rPr>
          <w:rFonts w:ascii="Times New Roman" w:hAnsi="Times New Roman" w:cs="Times New Roman"/>
        </w:rPr>
        <w:t>, стоящая перед личными местоимениями </w:t>
      </w:r>
      <w:r w:rsidR="007622E6" w:rsidRPr="00CD41E2">
        <w:rPr>
          <w:rFonts w:ascii="Times New Roman" w:hAnsi="Times New Roman" w:cs="Times New Roman"/>
          <w:b/>
          <w:bCs/>
          <w:i/>
          <w:iCs/>
        </w:rPr>
        <w:t>ты</w:t>
      </w:r>
      <w:r w:rsidR="007622E6" w:rsidRPr="00CD41E2">
        <w:rPr>
          <w:rFonts w:ascii="Times New Roman" w:hAnsi="Times New Roman" w:cs="Times New Roman"/>
          <w:b/>
          <w:bCs/>
        </w:rPr>
        <w:t> </w:t>
      </w:r>
      <w:r w:rsidR="007622E6" w:rsidRPr="00CD41E2">
        <w:rPr>
          <w:rFonts w:ascii="Times New Roman" w:hAnsi="Times New Roman" w:cs="Times New Roman"/>
        </w:rPr>
        <w:t>и </w:t>
      </w:r>
      <w:r w:rsidR="007622E6" w:rsidRPr="00CD41E2">
        <w:rPr>
          <w:rFonts w:ascii="Times New Roman" w:hAnsi="Times New Roman" w:cs="Times New Roman"/>
          <w:b/>
          <w:bCs/>
          <w:i/>
          <w:iCs/>
        </w:rPr>
        <w:t>вы</w:t>
      </w:r>
      <w:r w:rsidR="007622E6" w:rsidRPr="00CD41E2">
        <w:rPr>
          <w:rFonts w:ascii="Times New Roman" w:hAnsi="Times New Roman" w:cs="Times New Roman"/>
          <w:i/>
          <w:iCs/>
        </w:rPr>
        <w:t>,</w:t>
      </w:r>
      <w:r w:rsidR="007622E6" w:rsidRPr="00CD41E2">
        <w:rPr>
          <w:rFonts w:ascii="Times New Roman" w:hAnsi="Times New Roman" w:cs="Times New Roman"/>
        </w:rPr>
        <w:t> за которыми следует обращение, запятой не отделяется: </w:t>
      </w:r>
      <w:r w:rsidR="007622E6" w:rsidRPr="00CD41E2">
        <w:rPr>
          <w:rFonts w:ascii="Times New Roman" w:hAnsi="Times New Roman" w:cs="Times New Roman"/>
          <w:b/>
          <w:bCs/>
          <w:i/>
          <w:iCs/>
        </w:rPr>
        <w:t>Ах ты,</w:t>
      </w:r>
      <w:r w:rsidR="007622E6" w:rsidRPr="00CD41E2">
        <w:rPr>
          <w:rFonts w:ascii="Times New Roman" w:hAnsi="Times New Roman" w:cs="Times New Roman"/>
          <w:i/>
          <w:iCs/>
        </w:rPr>
        <w:t> мерзкое стекло! (П.); </w:t>
      </w:r>
      <w:r w:rsidR="007622E6" w:rsidRPr="00CD41E2">
        <w:rPr>
          <w:rFonts w:ascii="Times New Roman" w:hAnsi="Times New Roman" w:cs="Times New Roman"/>
          <w:b/>
          <w:bCs/>
          <w:i/>
          <w:iCs/>
        </w:rPr>
        <w:t>Ах ты,</w:t>
      </w:r>
      <w:r w:rsidR="007622E6" w:rsidRPr="00CD41E2">
        <w:rPr>
          <w:rFonts w:ascii="Times New Roman" w:hAnsi="Times New Roman" w:cs="Times New Roman"/>
          <w:i/>
          <w:iCs/>
        </w:rPr>
        <w:t> степь моя, степь привольная!</w:t>
      </w:r>
      <w:r w:rsidR="007622E6" w:rsidRPr="00CD41E2">
        <w:rPr>
          <w:rFonts w:ascii="Times New Roman" w:hAnsi="Times New Roman" w:cs="Times New Roman"/>
        </w:rPr>
        <w:t xml:space="preserve"> (К.) 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bookmarkStart w:id="1" w:name="34104"/>
      <w:bookmarkEnd w:id="1"/>
      <w:r w:rsidRPr="00CD41E2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Вводные слова, словосочетания и предложения.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bookmarkStart w:id="2" w:name="342"/>
      <w:bookmarkEnd w:id="2"/>
      <w:r w:rsidRPr="00CD41E2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Вставные конструкции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b/>
          <w:bCs/>
          <w:color w:val="0C0E0D"/>
          <w:lang w:eastAsia="ru-RU"/>
        </w:rPr>
        <w:lastRenderedPageBreak/>
        <w:t>Вводные слова и словосочетания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 показывают отношение говорящего к высказываемой мысли или к способу ее выражения. Они не являются членами предложения, в произношении выделяются интонационно и пунктуационно.</w:t>
      </w:r>
    </w:p>
    <w:p w:rsidR="001961D8" w:rsidRPr="00CD41E2" w:rsidRDefault="001961D8" w:rsidP="00CD41E2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Вводные слова и словосочетания делятся на группы в зависимости от выражаемого ими значения: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proofErr w:type="gramStart"/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1) чувства, эмоции: 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к сожалению, к досаде, к ужасу, к счастью, к удивлению, на радость, странное дело, не ровен час, спасибо еще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 и др.:</w:t>
      </w:r>
      <w:proofErr w:type="gramEnd"/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К счастью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, с утра погода наладилась.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proofErr w:type="gramStart"/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2) оценка говорящим степени достоверности сообщаемого: 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конечно, несомненно, пожалуй, возможно, кажется, должно быть, разумеется, в самом деле, в сущности, по существу, по сути, надо полагать, думаю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 и др.:</w:t>
      </w:r>
      <w:proofErr w:type="gramEnd"/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Пожалуй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, погода сегодня будет хорошая.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proofErr w:type="gramStart"/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3) источник сообщаемого: 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по-моему, помнится, мол, дескать, по словам, говорят, по мнению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 и др.:</w:t>
      </w:r>
      <w:proofErr w:type="gramEnd"/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По-моему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, он предупреждал об отъезде.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proofErr w:type="gramStart"/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4) связь мыслей и последовательность их изложения: 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во-первых, наконец, далее, наоборот, напротив, главное, таким образом, с одной стороны, с другой стороны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 и др.:</w:t>
      </w:r>
      <w:proofErr w:type="gramEnd"/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С одной стороны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, предложение интересное, </w:t>
      </w:r>
      <w:r w:rsidRPr="00CD41E2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с другой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— опасное.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5) способ оформления мыслей: 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словом, так сказать, иначе/вернее/точнее говоря, другими словами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 и др.: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Он пришел вечером, а </w:t>
      </w:r>
      <w:r w:rsidRPr="00CD41E2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точнее говоря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, почти ночью.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6) обращение к собеседнику с целью привлечения внимания: 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скажем, допустим, поймите, извините, вообразите, понимаешь ли, поверьте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 и др.: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Я этого, </w:t>
      </w:r>
      <w:r w:rsidRPr="00CD41E2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поверьте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, не знал.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7) оценка меры того, о чем говорится: 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самое большее, самое меньшее, по крайней мере, без преувеличений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: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Он говорил со мной, </w:t>
      </w:r>
      <w:r w:rsidRPr="00CD41E2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по крайней мере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, как большой начальник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.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8) степень обычности: 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бывает, бывало, случается, по обыкновению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: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Он, </w:t>
      </w:r>
      <w:r w:rsidRPr="00CD41E2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по обыкновению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, сел в углу комнаты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. </w:t>
      </w:r>
    </w:p>
    <w:p w:rsidR="001961D8" w:rsidRPr="00CD41E2" w:rsidRDefault="001961D8" w:rsidP="00CD41E2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Необходимо различать вводные слова и омонимичные им союзы, наречия, слова именных частей речи.</w:t>
      </w:r>
    </w:p>
    <w:p w:rsidR="00FB0450" w:rsidRPr="00CD41E2" w:rsidRDefault="00FB0450" w:rsidP="00CD41E2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Сравните: Дождь, кажется, закончился.- Он кажется уставшим. Он, может быть, уже пришел – Он может быть и ласковым, и грубым.</w:t>
      </w:r>
      <w:r w:rsidR="00515235" w:rsidRPr="00CD41E2">
        <w:rPr>
          <w:rFonts w:ascii="Times New Roman" w:eastAsia="Times New Roman" w:hAnsi="Times New Roman" w:cs="Times New Roman"/>
          <w:color w:val="0C0E0D"/>
          <w:lang w:eastAsia="ru-RU"/>
        </w:rPr>
        <w:t xml:space="preserve"> Вы, верно, это имели в виду? -  Задача </w:t>
      </w:r>
      <w:proofErr w:type="gramStart"/>
      <w:r w:rsidR="00515235" w:rsidRPr="00CD41E2">
        <w:rPr>
          <w:rFonts w:ascii="Times New Roman" w:eastAsia="Times New Roman" w:hAnsi="Times New Roman" w:cs="Times New Roman"/>
          <w:color w:val="0C0E0D"/>
          <w:lang w:eastAsia="ru-RU"/>
        </w:rPr>
        <w:t>решена</w:t>
      </w:r>
      <w:proofErr w:type="gramEnd"/>
      <w:r w:rsidR="00515235" w:rsidRPr="00CD41E2">
        <w:rPr>
          <w:rFonts w:ascii="Times New Roman" w:eastAsia="Times New Roman" w:hAnsi="Times New Roman" w:cs="Times New Roman"/>
          <w:color w:val="0C0E0D"/>
          <w:lang w:eastAsia="ru-RU"/>
        </w:rPr>
        <w:t xml:space="preserve"> верно.</w:t>
      </w:r>
    </w:p>
    <w:p w:rsidR="00515235" w:rsidRPr="00CD41E2" w:rsidRDefault="00515235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Слово </w:t>
      </w:r>
      <w:proofErr w:type="gramStart"/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однако</w:t>
      </w:r>
      <w:proofErr w:type="gramEnd"/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 может быть вводным, но может быть противительным союзом (= 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но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), используемым для связи однородных членов, частей сложного предложения или предложений в тексте: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Дождь, однако, зарядил надолго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 — вводное слово.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 xml:space="preserve">Ошибки негрубые, </w:t>
      </w:r>
      <w:proofErr w:type="gramStart"/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однако</w:t>
      </w:r>
      <w:proofErr w:type="gramEnd"/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 xml:space="preserve"> неприятные — 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союз (можно заменить на 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но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).</w:t>
      </w:r>
    </w:p>
    <w:p w:rsidR="00B364A9" w:rsidRPr="00CD41E2" w:rsidRDefault="00B364A9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 xml:space="preserve">Однако он не появлялся долго. 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Слово 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наконец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 является вводным, если стоит в перечислительном ряду (часто с вводными словами 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во-первых, во-вторых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 и т. д.</w:t>
      </w:r>
      <w:proofErr w:type="gramStart"/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 xml:space="preserve"> )</w:t>
      </w:r>
      <w:proofErr w:type="gramEnd"/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, и является наречием, если по значению равно наречному выражению 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в конце концов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: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 xml:space="preserve">Я </w:t>
      </w:r>
      <w:proofErr w:type="gramStart"/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вышел</w:t>
      </w:r>
      <w:proofErr w:type="gramEnd"/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 xml:space="preserve"> наконец к просеке — 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наречие.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Во-первых, я болен, во-вторых, устал и, наконец, просто не хочу идти туда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 — вводное слово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.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lastRenderedPageBreak/>
        <w:t xml:space="preserve">Аналогично этому необходимо различать вводное и невводное употребление </w:t>
      </w:r>
      <w:proofErr w:type="gramStart"/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слов</w:t>
      </w:r>
      <w:proofErr w:type="gramEnd"/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 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таким образом, в самом деле, значит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 и других.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br/>
        <w:t> 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b/>
          <w:bCs/>
          <w:color w:val="0C0E0D"/>
          <w:lang w:eastAsia="ru-RU"/>
        </w:rPr>
        <w:t>Вводными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 могут быть не только слова и словосочетания, но и </w:t>
      </w:r>
      <w:r w:rsidRPr="00CD41E2">
        <w:rPr>
          <w:rFonts w:ascii="Times New Roman" w:eastAsia="Times New Roman" w:hAnsi="Times New Roman" w:cs="Times New Roman"/>
          <w:b/>
          <w:bCs/>
          <w:color w:val="0C0E0D"/>
          <w:lang w:eastAsia="ru-RU"/>
        </w:rPr>
        <w:t>предложения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 xml:space="preserve">. Вводные предложения выражают те же значения, что и вводные слова, могут вводиться </w:t>
      </w:r>
      <w:proofErr w:type="gramStart"/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союзами</w:t>
      </w:r>
      <w:proofErr w:type="gramEnd"/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 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если, как, сколько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 и др.: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Элегантность, </w:t>
      </w:r>
      <w:r w:rsidRPr="00CD41E2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я думаю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, никогда не выйдет из моды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 (= по-моему).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Эта книга, </w:t>
      </w:r>
      <w:r w:rsidRPr="00CD41E2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если я не ошибаюсь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, вышла в прошлом году 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(= по-моему).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 xml:space="preserve">Прихожу </w:t>
      </w:r>
      <w:proofErr w:type="gramStart"/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я</w:t>
      </w:r>
      <w:proofErr w:type="gramEnd"/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 xml:space="preserve"> и — </w:t>
      </w:r>
      <w:r w:rsidRPr="00CD41E2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можете себе представить?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— никого не застаю дома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 (= представьте).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br/>
        <w:t> 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В предложение могут быть введены </w:t>
      </w:r>
      <w:r w:rsidRPr="00CD41E2">
        <w:rPr>
          <w:rFonts w:ascii="Times New Roman" w:eastAsia="Times New Roman" w:hAnsi="Times New Roman" w:cs="Times New Roman"/>
          <w:b/>
          <w:bCs/>
          <w:color w:val="0C0E0D"/>
          <w:lang w:eastAsia="ru-RU"/>
        </w:rPr>
        <w:t>вставные конструкции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t>, выражающие дополнительное замечание. Вставные конструкции обычно имеют структуру предложения, обособляются скобками или тире и могут иметь иную цель высказывания или интонацию, чем основное предложение.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Наконец (</w:t>
      </w:r>
      <w:r w:rsidRPr="00CD41E2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нелегко мне это далось!</w:t>
      </w:r>
      <w:r w:rsidRPr="00CD41E2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) она разрешила мне приехать.</w:t>
      </w: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br/>
        <w:t> </w:t>
      </w:r>
    </w:p>
    <w:p w:rsidR="00B364A9" w:rsidRPr="00CD41E2" w:rsidRDefault="00B364A9" w:rsidP="00CD41E2">
      <w:pPr>
        <w:spacing w:before="164" w:after="100" w:afterAutospacing="1" w:line="288" w:lineRule="atLeast"/>
        <w:ind w:right="382"/>
        <w:rPr>
          <w:rFonts w:ascii="Times New Roman" w:eastAsia="Times New Roman" w:hAnsi="Times New Roman" w:cs="Times New Roman"/>
          <w:lang w:eastAsia="ru-RU"/>
        </w:rPr>
      </w:pPr>
      <w:bookmarkStart w:id="3" w:name="34201"/>
      <w:bookmarkEnd w:id="3"/>
      <w:r w:rsidRPr="00CD41E2">
        <w:rPr>
          <w:rFonts w:ascii="Times New Roman" w:eastAsia="Times New Roman" w:hAnsi="Times New Roman" w:cs="Times New Roman"/>
          <w:lang w:eastAsia="ru-RU"/>
        </w:rPr>
        <w:t>Вставные конструкции содержат дополнительную информацию, попутные замечания. Они резко разрывают цепочку связей в предложении. Сравните: </w:t>
      </w:r>
      <w:r w:rsidRPr="00CD41E2">
        <w:rPr>
          <w:rFonts w:ascii="Times New Roman" w:eastAsia="Times New Roman" w:hAnsi="Times New Roman" w:cs="Times New Roman"/>
          <w:i/>
          <w:iCs/>
          <w:lang w:eastAsia="ru-RU"/>
        </w:rPr>
        <w:t>Я вас люблю (к чему лукавить), но я другому отдана… Им овладело беспокойство, охота к перемене мест (весьма мучительное свойств, немногих добровольный крест)</w:t>
      </w:r>
      <w:r w:rsidRPr="00CD41E2">
        <w:rPr>
          <w:rFonts w:ascii="Times New Roman" w:eastAsia="Times New Roman" w:hAnsi="Times New Roman" w:cs="Times New Roman"/>
          <w:lang w:eastAsia="ru-RU"/>
        </w:rPr>
        <w:t xml:space="preserve">. Во втором случае конструкция менее тесно связана с темой предложения. Она представляет собой авторскую ремарку, его отступление. </w:t>
      </w:r>
      <w:r w:rsidRPr="00CD41E2">
        <w:rPr>
          <w:rFonts w:ascii="Times New Roman" w:eastAsia="Times New Roman" w:hAnsi="Times New Roman" w:cs="Times New Roman"/>
          <w:i/>
          <w:iCs/>
          <w:lang w:eastAsia="ru-RU"/>
        </w:rPr>
        <w:t xml:space="preserve"> Поверьте (совесть в том порукой!) супружество нам будет мукой.</w:t>
      </w:r>
      <w:r w:rsidRPr="00CD41E2">
        <w:rPr>
          <w:rFonts w:ascii="Times New Roman" w:eastAsia="Times New Roman" w:hAnsi="Times New Roman" w:cs="Times New Roman"/>
          <w:lang w:eastAsia="ru-RU"/>
        </w:rPr>
        <w:t> Трудно сказать, в данном предложении представлена вводная или вставная конструкция.</w:t>
      </w:r>
    </w:p>
    <w:p w:rsidR="001961D8" w:rsidRPr="00CD41E2" w:rsidRDefault="001961D8" w:rsidP="00CD41E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CD41E2">
        <w:rPr>
          <w:rFonts w:ascii="Times New Roman" w:eastAsia="Times New Roman" w:hAnsi="Times New Roman" w:cs="Times New Roman"/>
          <w:color w:val="0C0E0D"/>
          <w:lang w:eastAsia="ru-RU"/>
        </w:rPr>
        <w:br/>
        <w:t> </w:t>
      </w:r>
    </w:p>
    <w:p w:rsidR="00137736" w:rsidRDefault="00A35AFF" w:rsidP="00CD41E2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1: </w:t>
      </w:r>
      <w:r w:rsidR="001377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Ответьте на вопросы:</w:t>
      </w:r>
    </w:p>
    <w:p w:rsidR="00137736" w:rsidRDefault="00137736" w:rsidP="00CD41E2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1.Что такое обращение, чем выражается, знаки препинания при нем</w:t>
      </w:r>
    </w:p>
    <w:p w:rsidR="00137736" w:rsidRDefault="00137736" w:rsidP="00CD41E2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2. Что такое вводные конструкции, группы по значению (с примерами)</w:t>
      </w:r>
    </w:p>
    <w:p w:rsidR="00A35AFF" w:rsidRPr="00154949" w:rsidRDefault="00154949" w:rsidP="00CD41E2">
      <w:pPr>
        <w:shd w:val="clear" w:color="auto" w:fill="FFFFFF"/>
        <w:spacing w:after="64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4949">
        <w:rPr>
          <w:rFonts w:ascii="Times New Roman" w:eastAsia="Times New Roman" w:hAnsi="Times New Roman" w:cs="Times New Roman"/>
          <w:b/>
          <w:lang w:eastAsia="ru-RU"/>
        </w:rPr>
        <w:t xml:space="preserve">Задание 2. Сравните </w:t>
      </w:r>
      <w:r>
        <w:rPr>
          <w:rFonts w:ascii="Times New Roman" w:eastAsia="Times New Roman" w:hAnsi="Times New Roman" w:cs="Times New Roman"/>
          <w:b/>
          <w:lang w:eastAsia="ru-RU"/>
        </w:rPr>
        <w:t>два предложения, объяснив расстановку запятых.</w:t>
      </w:r>
    </w:p>
    <w:p w:rsidR="00154949" w:rsidRPr="00154949" w:rsidRDefault="00154949" w:rsidP="00154949">
      <w:pPr>
        <w:shd w:val="clear" w:color="auto" w:fill="FFFFFF"/>
        <w:spacing w:after="64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54949">
        <w:rPr>
          <w:rFonts w:ascii="Times New Roman" w:hAnsi="Times New Roman" w:cs="Times New Roman"/>
        </w:rPr>
        <w:t>Озеро, как зеркало,  блестит. Озеро как зеркало.</w:t>
      </w:r>
    </w:p>
    <w:p w:rsidR="00A35AFF" w:rsidRPr="00CD41E2" w:rsidRDefault="00154949" w:rsidP="00CD41E2">
      <w:pPr>
        <w:shd w:val="clear" w:color="auto" w:fill="FFFFFF"/>
        <w:spacing w:after="64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3</w:t>
      </w:r>
      <w:proofErr w:type="gramStart"/>
      <w:r w:rsidR="00A35AFF" w:rsidRPr="00CD41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:</w:t>
      </w:r>
      <w:proofErr w:type="gramEnd"/>
      <w:r w:rsidR="00A35AFF" w:rsidRPr="00CD41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Расставьте все недостающие знаки препинания:</w:t>
      </w:r>
      <w:r w:rsidR="00A35AFF" w:rsidRPr="00CD41E2">
        <w:rPr>
          <w:rFonts w:ascii="Times New Roman" w:eastAsia="Times New Roman" w:hAnsi="Times New Roman" w:cs="Times New Roman"/>
          <w:color w:val="000000"/>
          <w:lang w:eastAsia="ru-RU"/>
        </w:rPr>
        <w:t> укажите цифр</w:t>
      </w:r>
      <w:proofErr w:type="gramStart"/>
      <w:r w:rsidR="00A35AFF" w:rsidRPr="00CD41E2">
        <w:rPr>
          <w:rFonts w:ascii="Times New Roman" w:eastAsia="Times New Roman" w:hAnsi="Times New Roman" w:cs="Times New Roman"/>
          <w:color w:val="000000"/>
          <w:lang w:eastAsia="ru-RU"/>
        </w:rPr>
        <w:t>у(</w:t>
      </w:r>
      <w:proofErr w:type="gramEnd"/>
      <w:r w:rsidR="00A35AFF" w:rsidRPr="00CD41E2">
        <w:rPr>
          <w:rFonts w:ascii="Times New Roman" w:eastAsia="Times New Roman" w:hAnsi="Times New Roman" w:cs="Times New Roman"/>
          <w:color w:val="000000"/>
          <w:lang w:eastAsia="ru-RU"/>
        </w:rPr>
        <w:t>-ы), на месте которой(-ых) в предложении должна(-ы) стоять запятая(-ые).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1.Когда (1) наконец (2) явилось солнце и разогрело землю, то деревья и травы обдались такой сильной росой, такими светящимися узорами глянули из темного леса ветки елей, что (3) казалось (4) на эту отделку не хватило бы алмазов всей нашей земли.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bCs/>
          <w:color w:val="000000"/>
          <w:lang w:eastAsia="ru-RU"/>
        </w:rPr>
        <w:t>2.Однако (1) нездоровье природы заставляет сегодня говорить о катастрофическом состоянии флоры, фауны, почвы, воды. Видимо (2) лишь глобальный характер проблем, нерешённость которых угрожает самому существованию человечества, заставил осознать опасность (3) возможной (4) в будущем экологической катастрофы.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3.Тучки небесные(1) вечные странники!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Степью лазурною, цепью жемчужною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Мчитесь(2) вы, будто(3) как я же, изгнанники,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С милого севера в сторону южную.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Кто же (4)вас гонит: судьбы ли решение?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Зависть ли тайная? злоба ль открытая?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Или на вас тяготит преступление?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Или друзей(5) клевета ядовитая?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Нет, вам наскучили нивы бесплодные...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Чужды вам (6)страсти и чужды страдания;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Вечно холодные, вечно свободные,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Нет у вас родины, нет вам изгнания. (</w:t>
      </w:r>
      <w:r w:rsidRPr="00CD41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Михаил Лермонтов</w:t>
      </w: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4.Прощай(1) моя родина! Север(2)прощай, -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Отечество славы и доблести край.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По белому свету судьбою гоним,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Навеки(3) останусь я сыном твоим!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Прощайте(4) вершины под кровлей снегов,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Прощайте(5)долины и скаты лугов,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Прощайте(6)поникшие в бездну леса,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Прощайте(7) потоков лесных голоса. (</w:t>
      </w:r>
      <w:r w:rsidRPr="00CD41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С. Маршак</w:t>
      </w: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 xml:space="preserve">5.Заметила ли (1)ты (2) </w:t>
      </w:r>
      <w:proofErr w:type="gramStart"/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 xml:space="preserve"> друг мой молчаливый(3)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О мой забытый друг(4) о друг моей весны(5)</w:t>
      </w:r>
      <w:proofErr w:type="gramEnd"/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Что в каждом дне есть миг глубокой, боязливой,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Почти (6) внезапной тишины?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И в этой тишине есть что-то неземное,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Невыразимое</w:t>
      </w:r>
      <w:proofErr w:type="gramEnd"/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... душа молчит и ждет: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Как будто (7) в этот миг все страстное, живое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О смерти вспомнит и замрет.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О, если в этот миг невольною тоскою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Стеснится грудь твоя и выступит слеза...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Подумай, что стою я (8)вновь(9) перед тобою,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Что я гляжу тебе в глаза.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Любовь</w:t>
      </w:r>
      <w:proofErr w:type="gramEnd"/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 xml:space="preserve"> погибшую ты вспомни без печали;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Прошедшему(10)мой друг(11) предаться не стыдись...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Мы жизни хоть на миг друг другу руки дали,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Мы (12)хоть(13) на миг с тобой сошлись.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CD41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Иван Тургенев</w:t>
      </w: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r w:rsidRPr="00CD41E2">
        <w:rPr>
          <w:rFonts w:ascii="Times New Roman" w:eastAsia="Times New Roman" w:hAnsi="Times New Roman" w:cs="Times New Roman"/>
          <w:bCs/>
          <w:color w:val="000000"/>
          <w:lang w:eastAsia="ru-RU"/>
        </w:rPr>
        <w:t>Иногда придёт мысль, которая (1) кажется (2) верной, но боишься поверить ей. Но по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bCs/>
          <w:color w:val="000000"/>
          <w:lang w:eastAsia="ru-RU"/>
        </w:rPr>
        <w:t>том видишь, что та мысль, которая (3) быть может (4) и странная, на самом деле самая простая истина: если раз узнал, в неё уже нельзя перестать верить.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 xml:space="preserve"> 7. </w:t>
      </w:r>
      <w:r w:rsidRPr="00CD41E2">
        <w:rPr>
          <w:rFonts w:ascii="Times New Roman" w:eastAsia="Times New Roman" w:hAnsi="Times New Roman" w:cs="Times New Roman"/>
          <w:bCs/>
          <w:color w:val="000000"/>
          <w:lang w:eastAsia="ru-RU"/>
        </w:rPr>
        <w:t>Лёшка (1) ты помнишь (2) в этот вечер к нам не зашёл. Я думаю, что (3) ты помнишь (4) и предчувствие весны, и ожидание праздника, и незабываемый восторг своего детства.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8.По тропке, опершись на подожок,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Идет старик, сметая пыль с бурьяна.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"Прохожий!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Укажи (1)дружок(2)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Где тут живет (3) Есенина Татьяна?"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"Татьяна... Гм...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Да (4)вон (5) за той избой.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А ты ей что?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Сродни?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Аль(6)может(7) сын пропащий?"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"Да, сын.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Но что(8) старик(9) с тобой?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Скажи мне,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Отчего ты так глядишь скорбяще?" (</w:t>
      </w:r>
      <w:r w:rsidRPr="00CD41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Сергей Есенин</w:t>
      </w: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9.Дни поздней осени бранят обыкновенно,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Но мне она мила(1) читатель дорогой(2)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Красою тихою, блистающей смиренно.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Так(3) нелюбимое дитя (4) в семье родной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К себе меня влечет. Сказать вам откровенно(5)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Из годовых времен я рад (6)лишь (7) ей одной,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В ней много доброго; любовник не тщеславный,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Я нечто в ней нашел мечтою своенравной.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bCs/>
          <w:color w:val="000000"/>
          <w:lang w:eastAsia="ru-RU"/>
        </w:rPr>
        <w:t>10</w:t>
      </w:r>
      <w:proofErr w:type="gramStart"/>
      <w:r w:rsidRPr="00CD41E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</w:t>
      </w:r>
      <w:proofErr w:type="gramEnd"/>
      <w:r w:rsidRPr="00CD41E2">
        <w:rPr>
          <w:rFonts w:ascii="Times New Roman" w:eastAsia="Times New Roman" w:hAnsi="Times New Roman" w:cs="Times New Roman"/>
          <w:bCs/>
          <w:color w:val="000000"/>
          <w:lang w:eastAsia="ru-RU"/>
        </w:rPr>
        <w:t>сё стало (1) очевидно (2) с первого взгляда. Гости (3) очевидно (4) и не представляли себе того, что их ожидает вечером.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11.Кто(1) волны(2) вас остановил,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Кто оковал ваш бег могучий,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Кто в пруд безмолвный и дремучий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Поток мятежный обратил?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Чей жезл волшебный поразил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Во мне надежду, скорбь и радость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И душу бурную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Дремотой лени усыпил?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Взыграйте(3) ветры(4) взройте (5)воды,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Разрушьте (6)гибельный оплот!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Где ты(7) гроза — символ свободы?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Промчись поверх невольных вод.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CD41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Александр Пушкин</w:t>
      </w: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C66269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="00A35AFF" w:rsidRPr="00CD41E2">
        <w:rPr>
          <w:rFonts w:ascii="Times New Roman" w:eastAsia="Times New Roman" w:hAnsi="Times New Roman" w:cs="Times New Roman"/>
          <w:color w:val="000000"/>
          <w:lang w:eastAsia="ru-RU"/>
        </w:rPr>
        <w:t>. А через две недели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Шел в скалах тяжелый бой,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 xml:space="preserve">Чтоб выручить всех, </w:t>
      </w:r>
      <w:proofErr w:type="gramStart"/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обязан</w:t>
      </w:r>
      <w:proofErr w:type="gramEnd"/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 xml:space="preserve"> (1)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Кто-то рискнуть собой.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Майор к себе вызвал (2)Леньку,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Взглянул на него в упор.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— По вашему приказанью (3)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Явился (4)товарищ (5) майор.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— Ну что ж, хорошо, что явился.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Оставь документы мне.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CD41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Константин Симонов</w:t>
      </w: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A35AFF" w:rsidRPr="00CD41E2" w:rsidRDefault="00A35AFF" w:rsidP="00CD41E2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D41E2">
        <w:rPr>
          <w:color w:val="000000"/>
          <w:sz w:val="22"/>
          <w:szCs w:val="22"/>
        </w:rPr>
        <w:t>Наша (1)ветхая лачужка (2)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И печальна и темна.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Что же ты(3) моя старушка(4)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Приумолкла у окна?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Или бури завываньем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Ты(5) мой друг(6)утомлена,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Или дремлешь под жужжаньем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Своего веретена?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Выпьем(7) добрая подружка(8)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Бедной юности моей(9)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Выпьем с горя; где же (10)кружка?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Сердцу будет веселей.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(А. С. Пушкин</w:t>
      </w: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A35AFF" w:rsidRPr="00CD41E2" w:rsidRDefault="00A35AFF" w:rsidP="00CD41E2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D41E2">
        <w:rPr>
          <w:color w:val="000000"/>
          <w:sz w:val="22"/>
          <w:szCs w:val="22"/>
        </w:rPr>
        <w:t>Мы все учились понемногу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Чему-нибудь и как-нибудь,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Так (1)воспитаньем(2) слава богу(3)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У нас немудрено блеснуть.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Онегин был(4) по мненью многих(5)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(Судей решительных и строгих)(6)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Ученый малый, но педант.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Имел он счастливый талант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Без принужденья в разговоре (7)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Коснуться (8) до всего слегка,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С ученым видом знатока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Хранить молчанье в важном споре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И возбуждать улыбку дам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Огнем нежданных эпиграмм.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CD41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Александр Пушкин</w:t>
      </w: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A35AFF" w:rsidRPr="00CD41E2" w:rsidRDefault="00A35AFF" w:rsidP="00CD41E2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D41E2">
        <w:rPr>
          <w:color w:val="000000"/>
          <w:sz w:val="22"/>
          <w:szCs w:val="22"/>
        </w:rPr>
        <w:t xml:space="preserve">Всё в </w:t>
      </w:r>
      <w:proofErr w:type="gramStart"/>
      <w:r w:rsidRPr="00CD41E2">
        <w:rPr>
          <w:color w:val="000000"/>
          <w:sz w:val="22"/>
          <w:szCs w:val="22"/>
        </w:rPr>
        <w:t>Ольге</w:t>
      </w:r>
      <w:proofErr w:type="gramEnd"/>
      <w:r w:rsidRPr="00CD41E2">
        <w:rPr>
          <w:color w:val="000000"/>
          <w:sz w:val="22"/>
          <w:szCs w:val="22"/>
        </w:rPr>
        <w:t>… но любой роман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Возьмите и найдете(1) верно(2)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Ее портрет: он очень мил,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Я (3)прежде (4)сам его любил,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Но надоел он мне (5)безмерно.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Позвольте мне(6) читатель мой(7)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Заняться старшею сестрой.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CD41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Александр Пушкин</w:t>
      </w: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bCs/>
          <w:color w:val="000000"/>
          <w:lang w:eastAsia="ru-RU"/>
        </w:rPr>
        <w:t>16. Иногда Ивану Петровичу Аргунову (1) всё-таки (2) удавалось целиком отдаться вдохновению. В такой радостный час (3) наверное (4) и создал он портрет неизвестной молодой женщины в праздничном крестьянском платье.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5AFF" w:rsidRPr="00CD41E2" w:rsidRDefault="00A35AFF" w:rsidP="00CD41E2">
      <w:pPr>
        <w:pStyle w:val="a3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CD41E2">
        <w:rPr>
          <w:color w:val="000000"/>
          <w:sz w:val="22"/>
          <w:szCs w:val="22"/>
        </w:rPr>
        <w:t>Итак(1) она звалась(2) Татьяной.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Ни красотой сестры своей,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Ни свежестью ее румяной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Не привлекла б она очей.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Дика, печальна, молчалива,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Как лань лесная, боязлива,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Она в семье своей родной(3)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Казалась (4) девочкой чужой.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(Александр Пушкин)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18.Живу, пишу не для похвал;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Но я бы(1) кажется(2) желал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Печальный жребий свой прославить,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Чтоб обо мне, как верный (3)друг,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Напомнил хоть единый звук.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И чье-нибудь он сердце тронет;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 xml:space="preserve">И, </w:t>
      </w:r>
      <w:proofErr w:type="gramStart"/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сохраненная</w:t>
      </w:r>
      <w:proofErr w:type="gramEnd"/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 xml:space="preserve"> судьбой(4)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Быть может(5) в Лете не потонет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Строфа, слагаемая мной...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CD41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Александр Пушкин</w:t>
      </w: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19.  На этот раз пусть люди разойдутся.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Вы(1) Капулетти(2) следуйте за мной,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А вас я жду(3) Монтекки(4) в Виллафранке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По делу этому в теченье дня.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Итак (5) под страхом смерти — разойдитесь!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 xml:space="preserve">20. </w:t>
      </w:r>
      <w:r w:rsidRPr="00CD41E2">
        <w:rPr>
          <w:rFonts w:ascii="Times New Roman" w:eastAsia="Times New Roman" w:hAnsi="Times New Roman" w:cs="Times New Roman"/>
          <w:bCs/>
          <w:color w:val="000000"/>
          <w:lang w:eastAsia="ru-RU"/>
        </w:rPr>
        <w:t>Здесь (1) по рассказам очевидцев (2) когда-то стояло богатое село. Следователь сумел восстановить именно (3) по рассказам очевидцев (4) последовательность событий.</w:t>
      </w:r>
    </w:p>
    <w:p w:rsidR="00A35AFF" w:rsidRPr="00CD41E2" w:rsidRDefault="00A35AFF" w:rsidP="00C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1E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FF" w:rsidRPr="00CD41E2" w:rsidRDefault="00A35AFF" w:rsidP="00CD41E2">
      <w:pPr>
        <w:rPr>
          <w:rFonts w:ascii="Times New Roman" w:hAnsi="Times New Roman" w:cs="Times New Roman"/>
        </w:rPr>
      </w:pPr>
    </w:p>
    <w:p w:rsidR="00574706" w:rsidRPr="00CD41E2" w:rsidRDefault="00574706" w:rsidP="00CD41E2">
      <w:pPr>
        <w:rPr>
          <w:rFonts w:ascii="Times New Roman" w:hAnsi="Times New Roman" w:cs="Times New Roman"/>
        </w:rPr>
      </w:pPr>
    </w:p>
    <w:sectPr w:rsidR="00574706" w:rsidRPr="00CD41E2" w:rsidSect="001B2E62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6BF4"/>
    <w:multiLevelType w:val="hybridMultilevel"/>
    <w:tmpl w:val="353A7F5A"/>
    <w:lvl w:ilvl="0" w:tplc="48E4D280">
      <w:start w:val="12"/>
      <w:numFmt w:val="decimal"/>
      <w:lvlText w:val="%1"/>
      <w:lvlJc w:val="left"/>
      <w:pPr>
        <w:ind w:left="6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F680D"/>
    <w:multiLevelType w:val="hybridMultilevel"/>
    <w:tmpl w:val="D63E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294"/>
    <w:multiLevelType w:val="hybridMultilevel"/>
    <w:tmpl w:val="FCC83B16"/>
    <w:lvl w:ilvl="0" w:tplc="AAD2CC3E">
      <w:start w:val="1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C6894"/>
    <w:multiLevelType w:val="hybridMultilevel"/>
    <w:tmpl w:val="464E90B4"/>
    <w:lvl w:ilvl="0" w:tplc="FF0AE6F8">
      <w:start w:val="17"/>
      <w:numFmt w:val="decimal"/>
      <w:lvlText w:val="%1"/>
      <w:lvlJc w:val="left"/>
      <w:pPr>
        <w:ind w:left="6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07248"/>
    <w:multiLevelType w:val="hybridMultilevel"/>
    <w:tmpl w:val="0DE20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CF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4C0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F06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48A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C8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268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149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DA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961D8"/>
    <w:rsid w:val="00036EEB"/>
    <w:rsid w:val="00137736"/>
    <w:rsid w:val="00154949"/>
    <w:rsid w:val="001961D8"/>
    <w:rsid w:val="001B2E62"/>
    <w:rsid w:val="00250781"/>
    <w:rsid w:val="002B7559"/>
    <w:rsid w:val="003008CF"/>
    <w:rsid w:val="004A48B4"/>
    <w:rsid w:val="004C3EF1"/>
    <w:rsid w:val="00515235"/>
    <w:rsid w:val="00574706"/>
    <w:rsid w:val="007622E6"/>
    <w:rsid w:val="007B48B0"/>
    <w:rsid w:val="00891AF2"/>
    <w:rsid w:val="00973090"/>
    <w:rsid w:val="009A4C9E"/>
    <w:rsid w:val="00A35AFF"/>
    <w:rsid w:val="00A94E68"/>
    <w:rsid w:val="00A962D6"/>
    <w:rsid w:val="00B364A9"/>
    <w:rsid w:val="00BE3AA0"/>
    <w:rsid w:val="00C0000C"/>
    <w:rsid w:val="00C66269"/>
    <w:rsid w:val="00C7445D"/>
    <w:rsid w:val="00CD41E2"/>
    <w:rsid w:val="00CF3202"/>
    <w:rsid w:val="00D85B2C"/>
    <w:rsid w:val="00E81200"/>
    <w:rsid w:val="00FB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16</cp:revision>
  <dcterms:created xsi:type="dcterms:W3CDTF">2020-04-22T09:43:00Z</dcterms:created>
  <dcterms:modified xsi:type="dcterms:W3CDTF">2020-05-24T19:05:00Z</dcterms:modified>
</cp:coreProperties>
</file>