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7D" w:rsidRPr="0031527D" w:rsidRDefault="0031527D" w:rsidP="008A1048">
      <w:pPr>
        <w:pStyle w:val="a3"/>
        <w:spacing w:before="0" w:beforeAutospacing="0" w:after="0" w:afterAutospacing="0" w:line="276" w:lineRule="auto"/>
        <w:ind w:left="-709" w:right="-284"/>
        <w:jc w:val="center"/>
        <w:rPr>
          <w:b/>
          <w:bCs/>
        </w:rPr>
      </w:pPr>
      <w:r w:rsidRPr="0031527D">
        <w:rPr>
          <w:b/>
          <w:bCs/>
        </w:rPr>
        <w:t>ВЕГЕТАТИВНАЯ НЕРВНАЯ СИСТЕМА</w:t>
      </w:r>
    </w:p>
    <w:p w:rsidR="0031527D" w:rsidRPr="0031527D" w:rsidRDefault="0031527D" w:rsidP="008A1048">
      <w:pPr>
        <w:pStyle w:val="a3"/>
        <w:spacing w:before="0" w:beforeAutospacing="0" w:after="0" w:afterAutospacing="0" w:line="276" w:lineRule="auto"/>
        <w:ind w:left="-709" w:right="-284"/>
        <w:jc w:val="both"/>
      </w:pPr>
      <w:r w:rsidRPr="0031527D">
        <w:t>Вегетативная нервная система иннервирует внутренние органы, сосуды, непроизвольные мышцы, железы, кожу. Вегетативная нервная система в тесном взаимодействии с эндокринными и гуморальными процессами поддерживает постоянство внутренней среды, обеспечивает трофическую иннервацию скелетных мышц (т.е. функцию их питания, обмена веществ).</w:t>
      </w:r>
    </w:p>
    <w:p w:rsidR="0031527D" w:rsidRPr="0031527D" w:rsidRDefault="0031527D" w:rsidP="008A1048">
      <w:pPr>
        <w:pStyle w:val="a3"/>
        <w:spacing w:before="0" w:beforeAutospacing="0" w:after="0" w:afterAutospacing="0" w:line="276" w:lineRule="auto"/>
        <w:ind w:left="-709" w:right="-284"/>
        <w:jc w:val="both"/>
      </w:pPr>
      <w:proofErr w:type="gramStart"/>
      <w:r w:rsidRPr="0031527D">
        <w:rPr>
          <w:b/>
        </w:rPr>
        <w:t>Вегетативная нервная система состоит из двух отделов</w:t>
      </w:r>
      <w:r w:rsidRPr="0031527D">
        <w:t xml:space="preserve"> </w:t>
      </w:r>
      <w:r w:rsidRPr="0031527D">
        <w:rPr>
          <w:b/>
        </w:rPr>
        <w:t>—</w:t>
      </w:r>
      <w:r w:rsidRPr="0031527D">
        <w:t xml:space="preserve"> </w:t>
      </w:r>
      <w:r w:rsidRPr="0031527D">
        <w:rPr>
          <w:b/>
        </w:rPr>
        <w:t>симпатического и парасимпатического,</w:t>
      </w:r>
      <w:r w:rsidRPr="0031527D">
        <w:t xml:space="preserve"> имеющих свои центры в различных отделах головного и спинного мозга.</w:t>
      </w:r>
      <w:proofErr w:type="gramEnd"/>
      <w:r w:rsidRPr="0031527D">
        <w:t xml:space="preserve"> Функциональное влияние симпатического и парасимпатического отделов вегетативной нервной системы на внутренние органы противоположно.</w:t>
      </w:r>
    </w:p>
    <w:p w:rsidR="0031527D" w:rsidRPr="0031527D" w:rsidRDefault="0031527D" w:rsidP="008A1048">
      <w:pPr>
        <w:pStyle w:val="a3"/>
        <w:spacing w:before="0" w:beforeAutospacing="0" w:after="0" w:afterAutospacing="0" w:line="276" w:lineRule="auto"/>
        <w:ind w:left="-709" w:right="-284"/>
        <w:jc w:val="both"/>
      </w:pPr>
      <w:r w:rsidRPr="0031527D">
        <w:t>Вегетативная нервная система имеет цент</w:t>
      </w:r>
      <w:r>
        <w:t>ральный и периферический отделы</w:t>
      </w:r>
      <w:r w:rsidRPr="0031527D">
        <w:t xml:space="preserve">. Центральный отдел расположен в коре головного мозга. В регуляции вегетативных функций большая роль принадлежит лобным и височным долям головного мозга. Они оказывают координирующее и контролирующее влияние на деятельность вегетативной нервной системы через </w:t>
      </w:r>
      <w:proofErr w:type="spellStart"/>
      <w:r w:rsidRPr="0031527D">
        <w:t>подбугорную</w:t>
      </w:r>
      <w:proofErr w:type="spellEnd"/>
      <w:r w:rsidRPr="0031527D">
        <w:t xml:space="preserve"> область. Гипоталамус имеет три группы ядер: переднюю, среднюю и заднюю. Каждая группа ядер осуществляет регуляцию той или иной функции. Так, передняя группа ядер осуществляет регуляцию парасимпатического отдела, задняя группа — симпатического отдела нервной системы.</w:t>
      </w:r>
    </w:p>
    <w:p w:rsidR="0031527D" w:rsidRDefault="0031527D" w:rsidP="008A1048">
      <w:pPr>
        <w:pStyle w:val="a3"/>
        <w:spacing w:before="0" w:beforeAutospacing="0" w:after="0" w:afterAutospacing="0" w:line="276" w:lineRule="auto"/>
        <w:ind w:left="-709" w:right="-284"/>
        <w:jc w:val="both"/>
      </w:pPr>
      <w:r w:rsidRPr="0031527D">
        <w:t xml:space="preserve">Гипоталамус принимает участие в регуляции всех видов обмена веществ, эндокринных функций, половой сферы, </w:t>
      </w:r>
      <w:proofErr w:type="spellStart"/>
      <w:proofErr w:type="gramStart"/>
      <w:r w:rsidRPr="0031527D">
        <w:t>сердечно-сосудистой</w:t>
      </w:r>
      <w:proofErr w:type="spellEnd"/>
      <w:proofErr w:type="gramEnd"/>
      <w:r w:rsidRPr="0031527D">
        <w:t xml:space="preserve"> и дыхательной систем, деятельности желудочно-кишечного тракта, температуры тела, сна и бодрствования и т.п. </w:t>
      </w:r>
    </w:p>
    <w:p w:rsidR="0031527D" w:rsidRDefault="0031527D" w:rsidP="008A1048">
      <w:pPr>
        <w:pStyle w:val="a3"/>
        <w:spacing w:before="0" w:beforeAutospacing="0" w:after="0" w:afterAutospacing="0" w:line="276" w:lineRule="auto"/>
        <w:ind w:left="-709" w:right="-284"/>
        <w:jc w:val="both"/>
      </w:pPr>
      <w:r w:rsidRPr="0031527D">
        <w:rPr>
          <w:b/>
        </w:rPr>
        <w:t>Симпатический отдел</w:t>
      </w:r>
      <w:r w:rsidRPr="0031527D">
        <w:t xml:space="preserve"> расширяет зрачок, вызывает отделение </w:t>
      </w:r>
      <w:proofErr w:type="spellStart"/>
      <w:r w:rsidRPr="0031527D">
        <w:t>малообильной</w:t>
      </w:r>
      <w:proofErr w:type="spellEnd"/>
      <w:r w:rsidRPr="0031527D">
        <w:t xml:space="preserve"> густой слюны, учащает сердечные сокращения, повышает артериальное давление крови, расширяет бронхи и уменьшает выделение слизи, ослабляет перистальтику кишечника (продвижение кишечного содержимого), суживает периферические сосуды (эффект “гусиной кожи”).</w:t>
      </w:r>
      <w:r>
        <w:t xml:space="preserve"> </w:t>
      </w:r>
      <w:r w:rsidRPr="0031527D">
        <w:t xml:space="preserve">Симпатический отдел вегетативной нервной системы представлен </w:t>
      </w:r>
      <w:r>
        <w:t xml:space="preserve">в </w:t>
      </w:r>
      <w:r w:rsidRPr="0031527D">
        <w:t xml:space="preserve">спинном мозге боковыми рогами </w:t>
      </w:r>
      <w:r>
        <w:t>от</w:t>
      </w:r>
      <w:r w:rsidRPr="0031527D">
        <w:t xml:space="preserve"> восьмого шейного </w:t>
      </w:r>
      <w:r>
        <w:t>до</w:t>
      </w:r>
      <w:r w:rsidRPr="0031527D">
        <w:t xml:space="preserve"> третьего поясничного сегментов. От них идут волокна, заканчивающиеся в так называемом пограничном симпатическом стволе. Пограничный симпатический ствол имеет 20 — 25 узлов, соединенных продольными волокнами и расположенных на передней поверхности позвоночника. От пограничного симпатического ствола отходят волокна к спинномозговым нервам и к вегетативным нервным сплетениям. От вегетативных нервных сплетений вегетативные волокна идут к внутренним органам, сосудам, железам внутренней и внешней секреции. </w:t>
      </w:r>
    </w:p>
    <w:p w:rsidR="0031527D" w:rsidRPr="0031527D" w:rsidRDefault="0031527D" w:rsidP="008A1048">
      <w:pPr>
        <w:pStyle w:val="a3"/>
        <w:spacing w:before="0" w:beforeAutospacing="0" w:after="0" w:afterAutospacing="0" w:line="276" w:lineRule="auto"/>
        <w:ind w:left="-709" w:right="-284"/>
        <w:jc w:val="both"/>
      </w:pPr>
      <w:r>
        <w:rPr>
          <w:b/>
        </w:rPr>
        <w:t>Парасимпатический</w:t>
      </w:r>
      <w:r w:rsidRPr="0031527D">
        <w:rPr>
          <w:b/>
        </w:rPr>
        <w:t xml:space="preserve"> </w:t>
      </w:r>
      <w:r>
        <w:rPr>
          <w:b/>
        </w:rPr>
        <w:t>отдел</w:t>
      </w:r>
      <w:r w:rsidRPr="0031527D">
        <w:t xml:space="preserve"> суживает зрачок, вызывает усиленное выделение жидкой слюны, </w:t>
      </w:r>
      <w:proofErr w:type="spellStart"/>
      <w:r w:rsidRPr="0031527D">
        <w:t>урежает</w:t>
      </w:r>
      <w:proofErr w:type="spellEnd"/>
      <w:r w:rsidRPr="0031527D">
        <w:t xml:space="preserve"> сердечные сокращения и понижает артериальное давление крови, суживает бронхи, усиливает перистальтику кишечника и вызывает его спазм, расширяет периферические кровеносные сосуды, вызывает покраснение кожи. </w:t>
      </w:r>
      <w:proofErr w:type="gramStart"/>
      <w:r w:rsidRPr="0031527D">
        <w:t>Парасимпатический отдел вегетативной нервной системы имеет следующие образования: систему ядер черепн</w:t>
      </w:r>
      <w:r>
        <w:t>о-мозговых</w:t>
      </w:r>
      <w:r w:rsidRPr="0031527D">
        <w:t xml:space="preserve"> нервов (ядра </w:t>
      </w:r>
      <w:proofErr w:type="spellStart"/>
      <w:r w:rsidRPr="0031527D">
        <w:t>глазодвигательного</w:t>
      </w:r>
      <w:proofErr w:type="spellEnd"/>
      <w:r w:rsidRPr="0031527D">
        <w:t xml:space="preserve"> нерва, иннервирующие непроизвольные мышцы глаза — суживающую зрачок и аккомодационную мышцы; секреторные слюноотделительные ядра </w:t>
      </w:r>
      <w:proofErr w:type="spellStart"/>
      <w:r w:rsidRPr="0031527D">
        <w:t>языко-глоточного</w:t>
      </w:r>
      <w:proofErr w:type="spellEnd"/>
      <w:r w:rsidRPr="0031527D">
        <w:t xml:space="preserve"> нерв</w:t>
      </w:r>
      <w:r>
        <w:t>а</w:t>
      </w:r>
      <w:r w:rsidRPr="0031527D">
        <w:t xml:space="preserve"> для околоушной, подчелюстной и подъязычной слюнных желез; ядра блуждающего нерва, крестцовый отдел спинного мозга, иннервирующий мочевой пузырь, прямую кишку и половые органы.</w:t>
      </w:r>
      <w:proofErr w:type="gramEnd"/>
    </w:p>
    <w:p w:rsidR="00180F02" w:rsidRPr="0031527D" w:rsidRDefault="00180F02" w:rsidP="008A10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80F02" w:rsidRPr="0031527D" w:rsidSect="003152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7D"/>
    <w:rsid w:val="00180F02"/>
    <w:rsid w:val="0031527D"/>
    <w:rsid w:val="008A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2012-10-31T11:40:00Z</dcterms:created>
  <dcterms:modified xsi:type="dcterms:W3CDTF">2012-10-31T11:50:00Z</dcterms:modified>
</cp:coreProperties>
</file>