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19" w:rsidRPr="00F83ECB" w:rsidRDefault="00C56D19" w:rsidP="002E13F4">
      <w:pPr>
        <w:spacing w:after="0"/>
        <w:ind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3ECB">
        <w:rPr>
          <w:rFonts w:ascii="Times New Roman" w:hAnsi="Times New Roman" w:cs="Times New Roman"/>
          <w:b/>
          <w:sz w:val="36"/>
          <w:szCs w:val="36"/>
        </w:rPr>
        <w:t xml:space="preserve">Передний </w:t>
      </w:r>
      <w:r w:rsidR="00F83ECB">
        <w:rPr>
          <w:rFonts w:ascii="Times New Roman" w:hAnsi="Times New Roman" w:cs="Times New Roman"/>
          <w:b/>
          <w:sz w:val="36"/>
          <w:szCs w:val="36"/>
        </w:rPr>
        <w:t xml:space="preserve">(конечный, большой) </w:t>
      </w:r>
      <w:r w:rsidRPr="00F83ECB">
        <w:rPr>
          <w:rFonts w:ascii="Times New Roman" w:hAnsi="Times New Roman" w:cs="Times New Roman"/>
          <w:b/>
          <w:sz w:val="36"/>
          <w:szCs w:val="36"/>
        </w:rPr>
        <w:t>мозг</w:t>
      </w:r>
    </w:p>
    <w:p w:rsidR="00C56D19" w:rsidRDefault="00C56D19" w:rsidP="005A6607">
      <w:pPr>
        <w:spacing w:after="0"/>
        <w:ind w:left="-851" w:right="-284"/>
        <w:jc w:val="both"/>
        <w:rPr>
          <w:rFonts w:ascii="Times New Roman" w:hAnsi="Times New Roman" w:cs="Times New Roman"/>
          <w:sz w:val="26"/>
          <w:szCs w:val="26"/>
        </w:rPr>
      </w:pPr>
      <w:r w:rsidRPr="008A7AA0">
        <w:rPr>
          <w:rFonts w:ascii="Times New Roman" w:hAnsi="Times New Roman" w:cs="Times New Roman"/>
          <w:sz w:val="26"/>
          <w:szCs w:val="26"/>
        </w:rPr>
        <w:t>Передний мозг</w:t>
      </w:r>
      <w:r w:rsidR="00F83ECB" w:rsidRPr="008A7AA0">
        <w:rPr>
          <w:rFonts w:ascii="Times New Roman" w:hAnsi="Times New Roman" w:cs="Times New Roman"/>
          <w:sz w:val="26"/>
          <w:szCs w:val="26"/>
        </w:rPr>
        <w:t xml:space="preserve"> в онтогенезе развивается из переднего мозгового пузыря и состоит из коры больших полушарий (6 слоев) и подкорковых (базальных) ядер. Кора построена из серого вещества, под корой располагается белое вещество.</w:t>
      </w:r>
    </w:p>
    <w:p w:rsidR="00466123" w:rsidRPr="008A7AA0" w:rsidRDefault="00466123" w:rsidP="005A6607">
      <w:pPr>
        <w:spacing w:after="0"/>
        <w:ind w:left="-851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F83ECB" w:rsidRPr="002E13F4" w:rsidRDefault="00F83ECB" w:rsidP="002E13F4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3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13F4">
        <w:rPr>
          <w:rFonts w:ascii="Times New Roman" w:hAnsi="Times New Roman" w:cs="Times New Roman"/>
          <w:b/>
          <w:sz w:val="28"/>
          <w:szCs w:val="28"/>
        </w:rPr>
        <w:t>. Доли мозга</w:t>
      </w:r>
    </w:p>
    <w:p w:rsidR="00F83ECB" w:rsidRPr="008A7AA0" w:rsidRDefault="007849B1" w:rsidP="005A6607">
      <w:pPr>
        <w:spacing w:after="0"/>
        <w:ind w:left="-851" w:right="-284"/>
        <w:jc w:val="both"/>
        <w:rPr>
          <w:rFonts w:ascii="Times New Roman" w:hAnsi="Times New Roman" w:cs="Times New Roman"/>
          <w:sz w:val="26"/>
          <w:szCs w:val="26"/>
        </w:rPr>
      </w:pPr>
      <w:r w:rsidRPr="008A7AA0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F83ECB" w:rsidRPr="008A7AA0">
        <w:rPr>
          <w:rFonts w:ascii="Times New Roman" w:hAnsi="Times New Roman" w:cs="Times New Roman"/>
          <w:b/>
          <w:sz w:val="26"/>
          <w:szCs w:val="26"/>
        </w:rPr>
        <w:t>Лобная доля</w:t>
      </w:r>
      <w:r w:rsidR="00F83ECB" w:rsidRPr="008A7AA0">
        <w:rPr>
          <w:rFonts w:ascii="Times New Roman" w:hAnsi="Times New Roman" w:cs="Times New Roman"/>
          <w:sz w:val="26"/>
          <w:szCs w:val="26"/>
        </w:rPr>
        <w:t xml:space="preserve"> занимает </w:t>
      </w:r>
      <w:proofErr w:type="gramStart"/>
      <w:r w:rsidR="00F83ECB" w:rsidRPr="008A7AA0">
        <w:rPr>
          <w:rFonts w:ascii="Times New Roman" w:hAnsi="Times New Roman" w:cs="Times New Roman"/>
          <w:sz w:val="26"/>
          <w:szCs w:val="26"/>
        </w:rPr>
        <w:t>переднюю</w:t>
      </w:r>
      <w:proofErr w:type="gramEnd"/>
      <w:r w:rsidR="00F83ECB" w:rsidRPr="008A7AA0">
        <w:rPr>
          <w:rFonts w:ascii="Times New Roman" w:hAnsi="Times New Roman" w:cs="Times New Roman"/>
          <w:sz w:val="26"/>
          <w:szCs w:val="26"/>
        </w:rPr>
        <w:t xml:space="preserve"> часть мозгового полушария и представляет собой участок коры, ограниченной </w:t>
      </w:r>
      <w:r w:rsidR="00F83ECB" w:rsidRPr="008A7AA0">
        <w:rPr>
          <w:rFonts w:ascii="Times New Roman" w:hAnsi="Times New Roman" w:cs="Times New Roman"/>
          <w:b/>
          <w:sz w:val="26"/>
          <w:szCs w:val="26"/>
        </w:rPr>
        <w:t xml:space="preserve">сзади Роландовой </w:t>
      </w:r>
      <w:r w:rsidRPr="008A7AA0">
        <w:rPr>
          <w:rFonts w:ascii="Times New Roman" w:hAnsi="Times New Roman" w:cs="Times New Roman"/>
          <w:b/>
          <w:sz w:val="26"/>
          <w:szCs w:val="26"/>
        </w:rPr>
        <w:t xml:space="preserve">(центральной) </w:t>
      </w:r>
      <w:r w:rsidR="00F83ECB" w:rsidRPr="008A7AA0">
        <w:rPr>
          <w:rFonts w:ascii="Times New Roman" w:hAnsi="Times New Roman" w:cs="Times New Roman"/>
          <w:b/>
          <w:sz w:val="26"/>
          <w:szCs w:val="26"/>
        </w:rPr>
        <w:t>бороздой</w:t>
      </w:r>
      <w:r w:rsidR="00F83ECB" w:rsidRPr="008A7AA0">
        <w:rPr>
          <w:rFonts w:ascii="Times New Roman" w:hAnsi="Times New Roman" w:cs="Times New Roman"/>
          <w:sz w:val="26"/>
          <w:szCs w:val="26"/>
        </w:rPr>
        <w:t xml:space="preserve"> от теменной доли, а снизу – </w:t>
      </w:r>
      <w:r w:rsidR="00F83ECB" w:rsidRPr="008A7AA0">
        <w:rPr>
          <w:rFonts w:ascii="Times New Roman" w:hAnsi="Times New Roman" w:cs="Times New Roman"/>
          <w:b/>
          <w:sz w:val="26"/>
          <w:szCs w:val="26"/>
        </w:rPr>
        <w:t>Сильвиевой бороздой</w:t>
      </w:r>
      <w:r w:rsidR="00F83ECB" w:rsidRPr="008A7AA0">
        <w:rPr>
          <w:rFonts w:ascii="Times New Roman" w:hAnsi="Times New Roman" w:cs="Times New Roman"/>
          <w:sz w:val="26"/>
          <w:szCs w:val="26"/>
        </w:rPr>
        <w:t xml:space="preserve"> от височной доли. Лобная доля покрыта бороздами и извилинами. Среди бороз</w:t>
      </w:r>
      <w:r w:rsidR="008C0E86" w:rsidRPr="008A7AA0">
        <w:rPr>
          <w:rFonts w:ascii="Times New Roman" w:hAnsi="Times New Roman" w:cs="Times New Roman"/>
          <w:sz w:val="26"/>
          <w:szCs w:val="26"/>
        </w:rPr>
        <w:t xml:space="preserve">д выделяют </w:t>
      </w:r>
      <w:proofErr w:type="spellStart"/>
      <w:r w:rsidR="008C0E86" w:rsidRPr="008A7AA0">
        <w:rPr>
          <w:rFonts w:ascii="Times New Roman" w:hAnsi="Times New Roman" w:cs="Times New Roman"/>
          <w:b/>
          <w:sz w:val="26"/>
          <w:szCs w:val="26"/>
        </w:rPr>
        <w:t>пред</w:t>
      </w:r>
      <w:r w:rsidR="00F83ECB" w:rsidRPr="008A7AA0">
        <w:rPr>
          <w:rFonts w:ascii="Times New Roman" w:hAnsi="Times New Roman" w:cs="Times New Roman"/>
          <w:b/>
          <w:sz w:val="26"/>
          <w:szCs w:val="26"/>
        </w:rPr>
        <w:t>центральную</w:t>
      </w:r>
      <w:proofErr w:type="spellEnd"/>
      <w:r w:rsidR="00F83ECB" w:rsidRPr="008A7AA0">
        <w:rPr>
          <w:rFonts w:ascii="Times New Roman" w:hAnsi="Times New Roman" w:cs="Times New Roman"/>
          <w:b/>
          <w:sz w:val="26"/>
          <w:szCs w:val="26"/>
        </w:rPr>
        <w:t xml:space="preserve"> борозду</w:t>
      </w:r>
      <w:r w:rsidR="008C0E86" w:rsidRPr="008A7AA0">
        <w:rPr>
          <w:rFonts w:ascii="Times New Roman" w:hAnsi="Times New Roman" w:cs="Times New Roman"/>
          <w:sz w:val="26"/>
          <w:szCs w:val="26"/>
        </w:rPr>
        <w:t xml:space="preserve">, идущую параллельно Роландовой. Между </w:t>
      </w:r>
      <w:proofErr w:type="spellStart"/>
      <w:r w:rsidR="008C0E86" w:rsidRPr="008A7AA0">
        <w:rPr>
          <w:rFonts w:ascii="Times New Roman" w:hAnsi="Times New Roman" w:cs="Times New Roman"/>
          <w:sz w:val="26"/>
          <w:szCs w:val="26"/>
        </w:rPr>
        <w:t>предцентральной</w:t>
      </w:r>
      <w:proofErr w:type="spellEnd"/>
      <w:r w:rsidR="008C0E86" w:rsidRPr="008A7AA0">
        <w:rPr>
          <w:rFonts w:ascii="Times New Roman" w:hAnsi="Times New Roman" w:cs="Times New Roman"/>
          <w:sz w:val="26"/>
          <w:szCs w:val="26"/>
        </w:rPr>
        <w:t xml:space="preserve"> и центральной бороздами лежит </w:t>
      </w:r>
      <w:r w:rsidR="008C0E86" w:rsidRPr="008A7AA0">
        <w:rPr>
          <w:rFonts w:ascii="Times New Roman" w:hAnsi="Times New Roman" w:cs="Times New Roman"/>
          <w:b/>
          <w:sz w:val="26"/>
          <w:szCs w:val="26"/>
        </w:rPr>
        <w:t>передняя центральная извилина</w:t>
      </w:r>
      <w:r w:rsidR="008C0E86" w:rsidRPr="008A7AA0">
        <w:rPr>
          <w:rFonts w:ascii="Times New Roman" w:hAnsi="Times New Roman" w:cs="Times New Roman"/>
          <w:sz w:val="26"/>
          <w:szCs w:val="26"/>
        </w:rPr>
        <w:t xml:space="preserve">. В переднем  полюсе лобной доли выделяются </w:t>
      </w:r>
      <w:r w:rsidR="008C0E86" w:rsidRPr="008A7AA0">
        <w:rPr>
          <w:rFonts w:ascii="Times New Roman" w:hAnsi="Times New Roman" w:cs="Times New Roman"/>
          <w:b/>
          <w:sz w:val="26"/>
          <w:szCs w:val="26"/>
        </w:rPr>
        <w:t>верхние и нижние лобные борозды</w:t>
      </w:r>
      <w:r w:rsidR="008C0E86" w:rsidRPr="008A7AA0">
        <w:rPr>
          <w:rFonts w:ascii="Times New Roman" w:hAnsi="Times New Roman" w:cs="Times New Roman"/>
          <w:sz w:val="26"/>
          <w:szCs w:val="26"/>
        </w:rPr>
        <w:t>, между которы</w:t>
      </w:r>
      <w:r w:rsidRPr="008A7AA0">
        <w:rPr>
          <w:rFonts w:ascii="Times New Roman" w:hAnsi="Times New Roman" w:cs="Times New Roman"/>
          <w:sz w:val="26"/>
          <w:szCs w:val="26"/>
        </w:rPr>
        <w:t>м</w:t>
      </w:r>
      <w:r w:rsidR="008C0E86" w:rsidRPr="008A7AA0">
        <w:rPr>
          <w:rFonts w:ascii="Times New Roman" w:hAnsi="Times New Roman" w:cs="Times New Roman"/>
          <w:sz w:val="26"/>
          <w:szCs w:val="26"/>
        </w:rPr>
        <w:t xml:space="preserve">и проходят извилины: </w:t>
      </w:r>
      <w:r w:rsidR="008C0E86" w:rsidRPr="008A7AA0">
        <w:rPr>
          <w:rFonts w:ascii="Times New Roman" w:hAnsi="Times New Roman" w:cs="Times New Roman"/>
          <w:b/>
          <w:sz w:val="26"/>
          <w:szCs w:val="26"/>
        </w:rPr>
        <w:t>верхняя</w:t>
      </w:r>
      <w:r w:rsidR="007F134A" w:rsidRPr="008A7AA0">
        <w:rPr>
          <w:rFonts w:ascii="Times New Roman" w:hAnsi="Times New Roman" w:cs="Times New Roman"/>
          <w:b/>
          <w:sz w:val="26"/>
          <w:szCs w:val="26"/>
        </w:rPr>
        <w:t xml:space="preserve"> лобная</w:t>
      </w:r>
      <w:r w:rsidR="008C0E86" w:rsidRPr="008A7AA0">
        <w:rPr>
          <w:rFonts w:ascii="Times New Roman" w:hAnsi="Times New Roman" w:cs="Times New Roman"/>
          <w:b/>
          <w:sz w:val="26"/>
          <w:szCs w:val="26"/>
        </w:rPr>
        <w:t xml:space="preserve">, средняя </w:t>
      </w:r>
      <w:r w:rsidR="007F134A" w:rsidRPr="008A7AA0">
        <w:rPr>
          <w:rFonts w:ascii="Times New Roman" w:hAnsi="Times New Roman" w:cs="Times New Roman"/>
          <w:b/>
          <w:sz w:val="26"/>
          <w:szCs w:val="26"/>
        </w:rPr>
        <w:t xml:space="preserve">лобная </w:t>
      </w:r>
      <w:r w:rsidR="008C0E86" w:rsidRPr="008A7AA0">
        <w:rPr>
          <w:rFonts w:ascii="Times New Roman" w:hAnsi="Times New Roman" w:cs="Times New Roman"/>
          <w:b/>
          <w:sz w:val="26"/>
          <w:szCs w:val="26"/>
        </w:rPr>
        <w:t>и нижняя</w:t>
      </w:r>
      <w:r w:rsidR="007F134A" w:rsidRPr="008A7AA0">
        <w:rPr>
          <w:rFonts w:ascii="Times New Roman" w:hAnsi="Times New Roman" w:cs="Times New Roman"/>
          <w:b/>
          <w:sz w:val="26"/>
          <w:szCs w:val="26"/>
        </w:rPr>
        <w:t xml:space="preserve"> лобная</w:t>
      </w:r>
      <w:r w:rsidR="008C0E86" w:rsidRPr="008A7AA0">
        <w:rPr>
          <w:rFonts w:ascii="Times New Roman" w:hAnsi="Times New Roman" w:cs="Times New Roman"/>
          <w:sz w:val="26"/>
          <w:szCs w:val="26"/>
        </w:rPr>
        <w:t>. Кора л</w:t>
      </w:r>
      <w:r w:rsidR="007F134A" w:rsidRPr="008A7AA0">
        <w:rPr>
          <w:rFonts w:ascii="Times New Roman" w:hAnsi="Times New Roman" w:cs="Times New Roman"/>
          <w:sz w:val="26"/>
          <w:szCs w:val="26"/>
        </w:rPr>
        <w:t>о</w:t>
      </w:r>
      <w:r w:rsidR="008C0E86" w:rsidRPr="008A7AA0">
        <w:rPr>
          <w:rFonts w:ascii="Times New Roman" w:hAnsi="Times New Roman" w:cs="Times New Roman"/>
          <w:sz w:val="26"/>
          <w:szCs w:val="26"/>
        </w:rPr>
        <w:t>б</w:t>
      </w:r>
      <w:r w:rsidR="007F134A" w:rsidRPr="008A7AA0">
        <w:rPr>
          <w:rFonts w:ascii="Times New Roman" w:hAnsi="Times New Roman" w:cs="Times New Roman"/>
          <w:sz w:val="26"/>
          <w:szCs w:val="26"/>
        </w:rPr>
        <w:t>н</w:t>
      </w:r>
      <w:r w:rsidR="008C0E86" w:rsidRPr="008A7AA0">
        <w:rPr>
          <w:rFonts w:ascii="Times New Roman" w:hAnsi="Times New Roman" w:cs="Times New Roman"/>
          <w:sz w:val="26"/>
          <w:szCs w:val="26"/>
        </w:rPr>
        <w:t xml:space="preserve">ой доли самая толстая – от 2,5 до 4,5 мм. </w:t>
      </w:r>
    </w:p>
    <w:p w:rsidR="00F83ECB" w:rsidRPr="008A7AA0" w:rsidRDefault="007849B1" w:rsidP="005A6607">
      <w:pPr>
        <w:spacing w:after="0"/>
        <w:ind w:left="-851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7AA0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8C0E86" w:rsidRPr="008A7AA0">
        <w:rPr>
          <w:rFonts w:ascii="Times New Roman" w:hAnsi="Times New Roman" w:cs="Times New Roman"/>
          <w:b/>
          <w:sz w:val="26"/>
          <w:szCs w:val="26"/>
        </w:rPr>
        <w:t>Теменная доля.</w:t>
      </w:r>
    </w:p>
    <w:p w:rsidR="00C2012B" w:rsidRPr="008A7AA0" w:rsidRDefault="008C0E86" w:rsidP="005A6607">
      <w:pPr>
        <w:spacing w:after="0"/>
        <w:ind w:left="-851" w:right="-284"/>
        <w:jc w:val="both"/>
        <w:rPr>
          <w:rFonts w:ascii="Times New Roman" w:hAnsi="Times New Roman" w:cs="Times New Roman"/>
          <w:sz w:val="26"/>
          <w:szCs w:val="26"/>
        </w:rPr>
      </w:pPr>
      <w:r w:rsidRPr="008A7AA0">
        <w:rPr>
          <w:rFonts w:ascii="Times New Roman" w:hAnsi="Times New Roman" w:cs="Times New Roman"/>
          <w:sz w:val="26"/>
          <w:szCs w:val="26"/>
        </w:rPr>
        <w:t xml:space="preserve">Границами теменной доли являются: </w:t>
      </w:r>
      <w:proofErr w:type="spellStart"/>
      <w:r w:rsidRPr="008A7AA0">
        <w:rPr>
          <w:rFonts w:ascii="Times New Roman" w:hAnsi="Times New Roman" w:cs="Times New Roman"/>
          <w:sz w:val="26"/>
          <w:szCs w:val="26"/>
        </w:rPr>
        <w:t>Роландова</w:t>
      </w:r>
      <w:proofErr w:type="spellEnd"/>
      <w:r w:rsidRPr="008A7AA0">
        <w:rPr>
          <w:rFonts w:ascii="Times New Roman" w:hAnsi="Times New Roman" w:cs="Times New Roman"/>
          <w:sz w:val="26"/>
          <w:szCs w:val="26"/>
        </w:rPr>
        <w:t xml:space="preserve"> борозда (отделяет от </w:t>
      </w:r>
      <w:proofErr w:type="gramStart"/>
      <w:r w:rsidRPr="008A7AA0">
        <w:rPr>
          <w:rFonts w:ascii="Times New Roman" w:hAnsi="Times New Roman" w:cs="Times New Roman"/>
          <w:sz w:val="26"/>
          <w:szCs w:val="26"/>
        </w:rPr>
        <w:t>лобной</w:t>
      </w:r>
      <w:proofErr w:type="gramEnd"/>
      <w:r w:rsidRPr="008A7AA0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8A7AA0">
        <w:rPr>
          <w:rFonts w:ascii="Times New Roman" w:hAnsi="Times New Roman" w:cs="Times New Roman"/>
          <w:sz w:val="26"/>
          <w:szCs w:val="26"/>
        </w:rPr>
        <w:t>Сильвиева</w:t>
      </w:r>
      <w:proofErr w:type="spellEnd"/>
      <w:r w:rsidRPr="008A7AA0">
        <w:rPr>
          <w:rFonts w:ascii="Times New Roman" w:hAnsi="Times New Roman" w:cs="Times New Roman"/>
          <w:sz w:val="26"/>
          <w:szCs w:val="26"/>
        </w:rPr>
        <w:t xml:space="preserve"> борозда (отделяет от височной). От затылочной теменной доли </w:t>
      </w:r>
      <w:r w:rsidR="0091569C" w:rsidRPr="008A7AA0">
        <w:rPr>
          <w:rFonts w:ascii="Times New Roman" w:hAnsi="Times New Roman" w:cs="Times New Roman"/>
          <w:sz w:val="26"/>
          <w:szCs w:val="26"/>
        </w:rPr>
        <w:t xml:space="preserve">отграничивается </w:t>
      </w:r>
      <w:r w:rsidR="0091569C" w:rsidRPr="008A7AA0">
        <w:rPr>
          <w:rFonts w:ascii="Times New Roman" w:hAnsi="Times New Roman" w:cs="Times New Roman"/>
          <w:b/>
          <w:sz w:val="26"/>
          <w:szCs w:val="26"/>
        </w:rPr>
        <w:t>передней затылочной бороздой</w:t>
      </w:r>
      <w:r w:rsidR="0091569C" w:rsidRPr="008A7AA0">
        <w:rPr>
          <w:rFonts w:ascii="Times New Roman" w:hAnsi="Times New Roman" w:cs="Times New Roman"/>
          <w:sz w:val="26"/>
          <w:szCs w:val="26"/>
        </w:rPr>
        <w:t xml:space="preserve">. Среди борозд и извилин теменной доли особо выделяется </w:t>
      </w:r>
      <w:proofErr w:type="spellStart"/>
      <w:r w:rsidR="0091569C" w:rsidRPr="008A7AA0">
        <w:rPr>
          <w:rFonts w:ascii="Times New Roman" w:hAnsi="Times New Roman" w:cs="Times New Roman"/>
          <w:b/>
          <w:sz w:val="26"/>
          <w:szCs w:val="26"/>
        </w:rPr>
        <w:t>зацентральная</w:t>
      </w:r>
      <w:proofErr w:type="spellEnd"/>
      <w:r w:rsidR="0091569C" w:rsidRPr="008A7AA0">
        <w:rPr>
          <w:rFonts w:ascii="Times New Roman" w:hAnsi="Times New Roman" w:cs="Times New Roman"/>
          <w:b/>
          <w:sz w:val="26"/>
          <w:szCs w:val="26"/>
        </w:rPr>
        <w:t xml:space="preserve"> борозда</w:t>
      </w:r>
      <w:r w:rsidR="0091569C" w:rsidRPr="008A7AA0">
        <w:rPr>
          <w:rFonts w:ascii="Times New Roman" w:hAnsi="Times New Roman" w:cs="Times New Roman"/>
          <w:sz w:val="26"/>
          <w:szCs w:val="26"/>
        </w:rPr>
        <w:t xml:space="preserve">, проходящая параллельно Роландовой. Между ними находится </w:t>
      </w:r>
      <w:r w:rsidR="0091569C" w:rsidRPr="008A7AA0">
        <w:rPr>
          <w:rFonts w:ascii="Times New Roman" w:hAnsi="Times New Roman" w:cs="Times New Roman"/>
          <w:b/>
          <w:sz w:val="26"/>
          <w:szCs w:val="26"/>
        </w:rPr>
        <w:t>задняя центральная извилина</w:t>
      </w:r>
      <w:r w:rsidR="0091569C" w:rsidRPr="008A7AA0">
        <w:rPr>
          <w:rFonts w:ascii="Times New Roman" w:hAnsi="Times New Roman" w:cs="Times New Roman"/>
          <w:sz w:val="26"/>
          <w:szCs w:val="26"/>
        </w:rPr>
        <w:t xml:space="preserve">. От </w:t>
      </w:r>
      <w:proofErr w:type="spellStart"/>
      <w:r w:rsidR="0091569C" w:rsidRPr="008A7AA0">
        <w:rPr>
          <w:rFonts w:ascii="Times New Roman" w:hAnsi="Times New Roman" w:cs="Times New Roman"/>
          <w:sz w:val="26"/>
          <w:szCs w:val="26"/>
        </w:rPr>
        <w:t>зацентральной</w:t>
      </w:r>
      <w:proofErr w:type="spellEnd"/>
      <w:r w:rsidR="0091569C" w:rsidRPr="008A7AA0">
        <w:rPr>
          <w:rFonts w:ascii="Times New Roman" w:hAnsi="Times New Roman" w:cs="Times New Roman"/>
          <w:sz w:val="26"/>
          <w:szCs w:val="26"/>
        </w:rPr>
        <w:t xml:space="preserve"> борозды </w:t>
      </w:r>
      <w:r w:rsidR="00C2012B" w:rsidRPr="008A7AA0">
        <w:rPr>
          <w:rFonts w:ascii="Times New Roman" w:hAnsi="Times New Roman" w:cs="Times New Roman"/>
          <w:sz w:val="26"/>
          <w:szCs w:val="26"/>
        </w:rPr>
        <w:t xml:space="preserve">кзади в </w:t>
      </w:r>
      <w:proofErr w:type="spellStart"/>
      <w:r w:rsidR="00C2012B" w:rsidRPr="008A7AA0">
        <w:rPr>
          <w:rFonts w:ascii="Times New Roman" w:hAnsi="Times New Roman" w:cs="Times New Roman"/>
          <w:sz w:val="26"/>
          <w:szCs w:val="26"/>
        </w:rPr>
        <w:t>горизотальном</w:t>
      </w:r>
      <w:proofErr w:type="spellEnd"/>
      <w:r w:rsidR="00C2012B" w:rsidRPr="008A7AA0">
        <w:rPr>
          <w:rFonts w:ascii="Times New Roman" w:hAnsi="Times New Roman" w:cs="Times New Roman"/>
          <w:sz w:val="26"/>
          <w:szCs w:val="26"/>
        </w:rPr>
        <w:t xml:space="preserve"> направлении залегает </w:t>
      </w:r>
      <w:r w:rsidR="00C2012B" w:rsidRPr="008A7AA0">
        <w:rPr>
          <w:rFonts w:ascii="Times New Roman" w:hAnsi="Times New Roman" w:cs="Times New Roman"/>
          <w:b/>
          <w:sz w:val="26"/>
          <w:szCs w:val="26"/>
        </w:rPr>
        <w:t>межт</w:t>
      </w:r>
      <w:r w:rsidR="007F134A" w:rsidRPr="008A7AA0">
        <w:rPr>
          <w:rFonts w:ascii="Times New Roman" w:hAnsi="Times New Roman" w:cs="Times New Roman"/>
          <w:b/>
          <w:sz w:val="26"/>
          <w:szCs w:val="26"/>
        </w:rPr>
        <w:t>еме</w:t>
      </w:r>
      <w:r w:rsidR="00C2012B" w:rsidRPr="008A7AA0">
        <w:rPr>
          <w:rFonts w:ascii="Times New Roman" w:hAnsi="Times New Roman" w:cs="Times New Roman"/>
          <w:b/>
          <w:sz w:val="26"/>
          <w:szCs w:val="26"/>
        </w:rPr>
        <w:t>нная борозда</w:t>
      </w:r>
      <w:r w:rsidR="00C2012B" w:rsidRPr="008A7AA0">
        <w:rPr>
          <w:rFonts w:ascii="Times New Roman" w:hAnsi="Times New Roman" w:cs="Times New Roman"/>
          <w:sz w:val="26"/>
          <w:szCs w:val="26"/>
        </w:rPr>
        <w:t>. Теменная кора имеет толщину 1,5 – 2,5 мм. Теменная доля характеризуется богатством нервных путей, связывающих ее с другими областями коры.</w:t>
      </w:r>
    </w:p>
    <w:p w:rsidR="00C56D19" w:rsidRPr="008A7AA0" w:rsidRDefault="007849B1" w:rsidP="005A6607">
      <w:pPr>
        <w:spacing w:after="0"/>
        <w:ind w:left="-851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7AA0">
        <w:rPr>
          <w:rFonts w:ascii="Times New Roman" w:hAnsi="Times New Roman" w:cs="Times New Roman"/>
          <w:b/>
          <w:sz w:val="26"/>
          <w:szCs w:val="26"/>
        </w:rPr>
        <w:t>3</w:t>
      </w:r>
      <w:r w:rsidR="00C2012B" w:rsidRPr="008A7AA0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  <w:r w:rsidR="00C2012B" w:rsidRPr="008A7AA0">
        <w:rPr>
          <w:rFonts w:ascii="Times New Roman" w:hAnsi="Times New Roman" w:cs="Times New Roman"/>
          <w:b/>
          <w:sz w:val="26"/>
          <w:szCs w:val="26"/>
        </w:rPr>
        <w:t xml:space="preserve"> Височная доля. </w:t>
      </w:r>
    </w:p>
    <w:p w:rsidR="00C2012B" w:rsidRPr="008A7AA0" w:rsidRDefault="00C2012B" w:rsidP="005A6607">
      <w:pPr>
        <w:spacing w:after="0"/>
        <w:ind w:left="-851" w:right="-284"/>
        <w:jc w:val="both"/>
        <w:rPr>
          <w:rFonts w:ascii="Times New Roman" w:hAnsi="Times New Roman" w:cs="Times New Roman"/>
          <w:sz w:val="26"/>
          <w:szCs w:val="26"/>
        </w:rPr>
      </w:pPr>
      <w:r w:rsidRPr="008A7AA0">
        <w:rPr>
          <w:rFonts w:ascii="Times New Roman" w:hAnsi="Times New Roman" w:cs="Times New Roman"/>
          <w:sz w:val="26"/>
          <w:szCs w:val="26"/>
        </w:rPr>
        <w:t xml:space="preserve">Занимает боковую часть </w:t>
      </w:r>
      <w:r w:rsidR="00F550C1" w:rsidRPr="008A7AA0">
        <w:rPr>
          <w:rFonts w:ascii="Times New Roman" w:hAnsi="Times New Roman" w:cs="Times New Roman"/>
          <w:sz w:val="26"/>
          <w:szCs w:val="26"/>
        </w:rPr>
        <w:t xml:space="preserve">полушарий. </w:t>
      </w:r>
      <w:proofErr w:type="gramStart"/>
      <w:r w:rsidR="00F550C1" w:rsidRPr="008A7AA0">
        <w:rPr>
          <w:rFonts w:ascii="Times New Roman" w:hAnsi="Times New Roman" w:cs="Times New Roman"/>
          <w:sz w:val="26"/>
          <w:szCs w:val="26"/>
        </w:rPr>
        <w:t>Этот участок коры отграничен от лобной и теменной долей Сильвиевой бороздой.</w:t>
      </w:r>
      <w:proofErr w:type="gramEnd"/>
      <w:r w:rsidR="00F550C1" w:rsidRPr="008A7AA0">
        <w:rPr>
          <w:rFonts w:ascii="Times New Roman" w:hAnsi="Times New Roman" w:cs="Times New Roman"/>
          <w:sz w:val="26"/>
          <w:szCs w:val="26"/>
        </w:rPr>
        <w:t xml:space="preserve"> На наружной поверхности височной доли располагаются 3 височные борозды: верхняя височная, средняя височная, нижняя височная. Между ними расположены височные извилины. Толщина корневой височной доли – 2,5 мм.</w:t>
      </w:r>
    </w:p>
    <w:p w:rsidR="00F550C1" w:rsidRPr="008A7AA0" w:rsidRDefault="007849B1" w:rsidP="005A6607">
      <w:pPr>
        <w:spacing w:after="0"/>
        <w:ind w:left="-851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7AA0">
        <w:rPr>
          <w:rFonts w:ascii="Times New Roman" w:hAnsi="Times New Roman" w:cs="Times New Roman"/>
          <w:b/>
          <w:sz w:val="26"/>
          <w:szCs w:val="26"/>
        </w:rPr>
        <w:t>4</w:t>
      </w:r>
      <w:r w:rsidR="00F550C1" w:rsidRPr="008A7AA0">
        <w:rPr>
          <w:rFonts w:ascii="Times New Roman" w:hAnsi="Times New Roman" w:cs="Times New Roman"/>
          <w:b/>
          <w:sz w:val="26"/>
          <w:szCs w:val="26"/>
        </w:rPr>
        <w:t>. Затылочная доля.</w:t>
      </w:r>
    </w:p>
    <w:p w:rsidR="00C2012B" w:rsidRPr="008A7AA0" w:rsidRDefault="0099108C" w:rsidP="005A6607">
      <w:pPr>
        <w:spacing w:after="0"/>
        <w:ind w:left="-851" w:right="-284"/>
        <w:jc w:val="both"/>
        <w:rPr>
          <w:rFonts w:ascii="Times New Roman" w:hAnsi="Times New Roman" w:cs="Times New Roman"/>
          <w:sz w:val="26"/>
          <w:szCs w:val="26"/>
        </w:rPr>
      </w:pPr>
      <w:r w:rsidRPr="008A7AA0">
        <w:rPr>
          <w:rFonts w:ascii="Times New Roman" w:hAnsi="Times New Roman" w:cs="Times New Roman"/>
          <w:sz w:val="26"/>
          <w:szCs w:val="26"/>
        </w:rPr>
        <w:t>Занимает задний отдел мозговых полушарий. Кора затылочной доли тонкая – 1,5 – 2,5 мм.</w:t>
      </w:r>
    </w:p>
    <w:p w:rsidR="00DD75EF" w:rsidRPr="008A7AA0" w:rsidRDefault="00DD75EF" w:rsidP="005A6607">
      <w:pPr>
        <w:spacing w:after="0"/>
        <w:ind w:left="-851" w:right="-284"/>
        <w:jc w:val="both"/>
        <w:rPr>
          <w:rFonts w:ascii="Times New Roman" w:hAnsi="Times New Roman" w:cs="Times New Roman"/>
          <w:sz w:val="26"/>
          <w:szCs w:val="26"/>
        </w:rPr>
      </w:pPr>
      <w:r w:rsidRPr="008A7AA0">
        <w:rPr>
          <w:rFonts w:ascii="Times New Roman" w:hAnsi="Times New Roman" w:cs="Times New Roman"/>
          <w:b/>
          <w:sz w:val="26"/>
          <w:szCs w:val="26"/>
        </w:rPr>
        <w:t xml:space="preserve">5. </w:t>
      </w:r>
      <w:proofErr w:type="spellStart"/>
      <w:r w:rsidRPr="008A7AA0">
        <w:rPr>
          <w:rFonts w:ascii="Times New Roman" w:hAnsi="Times New Roman" w:cs="Times New Roman"/>
          <w:b/>
          <w:sz w:val="26"/>
          <w:szCs w:val="26"/>
        </w:rPr>
        <w:t>Островковая</w:t>
      </w:r>
      <w:proofErr w:type="spellEnd"/>
      <w:r w:rsidRPr="008A7AA0">
        <w:rPr>
          <w:rFonts w:ascii="Times New Roman" w:hAnsi="Times New Roman" w:cs="Times New Roman"/>
          <w:b/>
          <w:sz w:val="26"/>
          <w:szCs w:val="26"/>
        </w:rPr>
        <w:t xml:space="preserve"> доля (островок)</w:t>
      </w:r>
      <w:r w:rsidRPr="008A7AA0">
        <w:rPr>
          <w:rFonts w:ascii="Times New Roman" w:hAnsi="Times New Roman" w:cs="Times New Roman"/>
          <w:sz w:val="26"/>
          <w:szCs w:val="26"/>
        </w:rPr>
        <w:t xml:space="preserve">. Располагается на внутренней стороне полушарий (изнутри височной доли). Имеет </w:t>
      </w:r>
      <w:proofErr w:type="spellStart"/>
      <w:r w:rsidRPr="008A7AA0">
        <w:rPr>
          <w:rFonts w:ascii="Times New Roman" w:hAnsi="Times New Roman" w:cs="Times New Roman"/>
          <w:sz w:val="26"/>
          <w:szCs w:val="26"/>
        </w:rPr>
        <w:t>гипокамповую</w:t>
      </w:r>
      <w:proofErr w:type="spellEnd"/>
      <w:r w:rsidRPr="008A7AA0">
        <w:rPr>
          <w:rFonts w:ascii="Times New Roman" w:hAnsi="Times New Roman" w:cs="Times New Roman"/>
          <w:sz w:val="26"/>
          <w:szCs w:val="26"/>
        </w:rPr>
        <w:t xml:space="preserve"> извилину, отвечающую за распознавание запахов, вкусов и эмоциональное поведение.</w:t>
      </w:r>
    </w:p>
    <w:p w:rsidR="002E13F4" w:rsidRDefault="002E13F4" w:rsidP="005A6607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607" w:rsidRPr="002E13F4" w:rsidRDefault="005A6607" w:rsidP="002E13F4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3F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E13F4">
        <w:rPr>
          <w:rFonts w:ascii="Times New Roman" w:hAnsi="Times New Roman" w:cs="Times New Roman"/>
          <w:b/>
          <w:sz w:val="28"/>
          <w:szCs w:val="28"/>
        </w:rPr>
        <w:t>.Подкорковые (базальные) ядра</w:t>
      </w:r>
    </w:p>
    <w:p w:rsidR="005A6607" w:rsidRPr="008A7AA0" w:rsidRDefault="005A6607" w:rsidP="002E13F4">
      <w:pPr>
        <w:spacing w:after="0"/>
        <w:ind w:left="-851" w:right="-284"/>
        <w:jc w:val="both"/>
        <w:rPr>
          <w:rFonts w:ascii="Times New Roman" w:hAnsi="Times New Roman" w:cs="Times New Roman"/>
          <w:sz w:val="26"/>
          <w:szCs w:val="26"/>
        </w:rPr>
      </w:pPr>
      <w:r w:rsidRPr="008A7AA0">
        <w:rPr>
          <w:rFonts w:ascii="Times New Roman" w:hAnsi="Times New Roman" w:cs="Times New Roman"/>
          <w:sz w:val="26"/>
          <w:szCs w:val="26"/>
        </w:rPr>
        <w:t xml:space="preserve">Располагаются непосредственно под корой в толще белого вещества. Базальные ядра представляют собой скопления серого вещества. Они связаны с корой с помощью нервных волокон через зрительный бугор. Подкорковые ядра при рождении являются достаточно зрелыми образованиями и выполняют у новорожденных детей функции коры больших полушарий. В дальнейшем </w:t>
      </w:r>
      <w:r w:rsidR="008A7AA0" w:rsidRPr="008A7AA0">
        <w:rPr>
          <w:rFonts w:ascii="Times New Roman" w:hAnsi="Times New Roman" w:cs="Times New Roman"/>
          <w:sz w:val="26"/>
          <w:szCs w:val="26"/>
        </w:rPr>
        <w:t xml:space="preserve">с развитием коры больших полушарий </w:t>
      </w:r>
      <w:r w:rsidRPr="008A7AA0">
        <w:rPr>
          <w:rFonts w:ascii="Times New Roman" w:hAnsi="Times New Roman" w:cs="Times New Roman"/>
          <w:sz w:val="26"/>
          <w:szCs w:val="26"/>
        </w:rPr>
        <w:t>их функция меняетс</w:t>
      </w:r>
      <w:proofErr w:type="gramStart"/>
      <w:r w:rsidRPr="008A7AA0">
        <w:rPr>
          <w:rFonts w:ascii="Times New Roman" w:hAnsi="Times New Roman" w:cs="Times New Roman"/>
          <w:sz w:val="26"/>
          <w:szCs w:val="26"/>
        </w:rPr>
        <w:t>я</w:t>
      </w:r>
      <w:r w:rsidR="008A7AA0" w:rsidRPr="008A7AA0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8A7AA0" w:rsidRPr="008A7AA0">
        <w:rPr>
          <w:rFonts w:ascii="Times New Roman" w:hAnsi="Times New Roman" w:cs="Times New Roman"/>
          <w:sz w:val="26"/>
          <w:szCs w:val="26"/>
        </w:rPr>
        <w:t xml:space="preserve"> базальные ядра подготавливают кору к восприятию информации. При органическом поражении подкорковых ядер меняется функционирование коры, что влияет, в первую очередь, на психическое развитие и эмоционально – волевую сферу ребенка.</w:t>
      </w:r>
    </w:p>
    <w:p w:rsidR="00C2012B" w:rsidRPr="008A7AA0" w:rsidRDefault="008A7AA0" w:rsidP="002E13F4">
      <w:pPr>
        <w:spacing w:after="0"/>
        <w:ind w:left="-851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7AA0">
        <w:rPr>
          <w:rFonts w:ascii="Times New Roman" w:hAnsi="Times New Roman" w:cs="Times New Roman"/>
          <w:sz w:val="26"/>
          <w:szCs w:val="26"/>
        </w:rPr>
        <w:t xml:space="preserve">Среди подкорковых ядер выделяют: </w:t>
      </w:r>
      <w:r w:rsidRPr="008A7AA0">
        <w:rPr>
          <w:rFonts w:ascii="Times New Roman" w:hAnsi="Times New Roman" w:cs="Times New Roman"/>
          <w:b/>
          <w:sz w:val="26"/>
          <w:szCs w:val="26"/>
        </w:rPr>
        <w:t>хвостатое ядро, чечевицеобразное ядро, миндалевидное ядро.</w:t>
      </w:r>
    </w:p>
    <w:p w:rsidR="008A7AA0" w:rsidRPr="008A7AA0" w:rsidRDefault="008A7AA0" w:rsidP="002E13F4">
      <w:pPr>
        <w:spacing w:after="0"/>
        <w:ind w:left="-851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7AA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8A7AA0" w:rsidRPr="008A7AA0" w:rsidSect="00966E6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D3F9E"/>
    <w:multiLevelType w:val="hybridMultilevel"/>
    <w:tmpl w:val="149A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375B6"/>
    <w:multiLevelType w:val="hybridMultilevel"/>
    <w:tmpl w:val="60CC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67E"/>
    <w:rsid w:val="002E13F4"/>
    <w:rsid w:val="00466123"/>
    <w:rsid w:val="005867B7"/>
    <w:rsid w:val="005A6607"/>
    <w:rsid w:val="00664F0D"/>
    <w:rsid w:val="007849B1"/>
    <w:rsid w:val="007F134A"/>
    <w:rsid w:val="008A7AA0"/>
    <w:rsid w:val="008C0E86"/>
    <w:rsid w:val="0091569C"/>
    <w:rsid w:val="00966E60"/>
    <w:rsid w:val="0099108C"/>
    <w:rsid w:val="00A73BA1"/>
    <w:rsid w:val="00B04B91"/>
    <w:rsid w:val="00C2012B"/>
    <w:rsid w:val="00C56D19"/>
    <w:rsid w:val="00DD5A1A"/>
    <w:rsid w:val="00DD75EF"/>
    <w:rsid w:val="00E5467E"/>
    <w:rsid w:val="00E62C60"/>
    <w:rsid w:val="00E97BE9"/>
    <w:rsid w:val="00F550C1"/>
    <w:rsid w:val="00F8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651F2-CE76-4767-90E1-1382ACDF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2012-11-01T14:13:00Z</dcterms:created>
  <dcterms:modified xsi:type="dcterms:W3CDTF">2012-12-22T13:51:00Z</dcterms:modified>
</cp:coreProperties>
</file>