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E" w:rsidRDefault="001778BE" w:rsidP="001778B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за 02.11.2021</w:t>
      </w:r>
    </w:p>
    <w:p w:rsidR="001778BE" w:rsidRDefault="001778BE" w:rsidP="001778B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 16</w:t>
      </w:r>
    </w:p>
    <w:p w:rsidR="001778BE" w:rsidRDefault="001778BE" w:rsidP="001778BE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05.11.2021</w:t>
      </w:r>
    </w:p>
    <w:p w:rsidR="001778BE" w:rsidRDefault="001778BE" w:rsidP="001778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Тема: Роман И.С.Тургенева «Отцы и дети». История написания, конфликт</w:t>
      </w:r>
    </w:p>
    <w:p w:rsidR="001778BE" w:rsidRDefault="001778BE" w:rsidP="001778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Задание: Прочитать роман «Отцы и дети»,  материал лекции, </w:t>
      </w:r>
      <w:r w:rsidR="00423FF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ответить на вопросы,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выполнить задания</w:t>
      </w:r>
    </w:p>
    <w:p w:rsidR="002E016D" w:rsidRPr="001778BE" w:rsidRDefault="002E016D" w:rsidP="001778BE">
      <w:pPr>
        <w:keepNext/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778BE">
        <w:rPr>
          <w:rFonts w:ascii="Times New Roman" w:hAnsi="Times New Roman" w:cs="Times New Roman"/>
          <w:b/>
          <w:bCs/>
          <w:caps/>
          <w:sz w:val="20"/>
          <w:szCs w:val="20"/>
        </w:rPr>
        <w:t>история написания романа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«Отцы и дети» создавались в тревожную эпоху. Роман был задуман в 1860 г. в Англии, во время летнего отдыха Тургенева. Продолжал работу над романом писатель в Париже. Но, судя по письмам к друзьям, дело продвигалось медленно. В мае 1861 года Тургенев приехал в Россию, в Спасское-Лутовиново. Под влиянием непосредственных впечатлений работа пошла успешно.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«Отцы и дети» был завершен к августу 1861 года.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работы над книгой Тургенева постигли разочарования. Одним за другим следовали разрывы с людьми, которых он ценил.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романа «Накануне» и статьи Н. Добролюбова «Когда же придет настоящий день?» Тургенев порвал с «Современником», с которым его связывало многое, он был его сотрудником в течение пятнадцати лет.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возник конфликт с И. А. Гончаровым, что привело к разрыву отношений, вслед за этим (летом 1861 г.) произошла ссора с Л. Н. Толстым, чуть не закончившаяся дуэлью.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Рушилась вера Тургенева в силу дружеских чувств.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«Отцы и дети» был напечатан в журнале «Русский вестник» в феврале 1862 года, посвящен В. Г. Белинскому, направлен «против дворянства как передового класса».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 С. Тургенев:</w:t>
      </w:r>
      <w:r>
        <w:rPr>
          <w:rFonts w:ascii="Times New Roman" w:hAnsi="Times New Roman" w:cs="Times New Roman"/>
          <w:sz w:val="24"/>
          <w:szCs w:val="24"/>
        </w:rPr>
        <w:t xml:space="preserve"> «В основание главной фигуры, Базарова, легла одна поразившая меня личность молодого провинциального врача (он умер незадолго до 1860 г.). В этом замечательном человеке воплотилось… то едва народившееся, еще бродившее начало, которое потом получило название нигилизма. Впечатление, произведенное на меня этой личностью, было очень сильно и в то же время не совсем ясно: я… напряженно прислушивался и приглядывался ко всему, что меня окружало…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смущал следующий факт: ни в одном произведении нашей литературы я даже намека не встречал на то, что мне чудилось повсюду…»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прототипах Тургенев писал: «Николай Петрович [Кирсанов] – это я, Огарев и тысячи других; Павел Петрович [Кирсанов] – Столыпин, Есаков, Россет, тоже наши современники».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характере Николая Петровича Тургенев запечатлел очень много автобиографического, отношение писателя к этому герою сочувственное.</w:t>
      </w:r>
    </w:p>
    <w:p w:rsidR="002E016D" w:rsidRDefault="002E016D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Павла Петровича Кирсанова оказались прототипы: Алексей Аркадьевич Столыпин, офицер, друг и родственник М. Ю. Лермонтова; братья Александр, Аркадий и Климентий Россет, гвардейские офицеры, близкие знакомые Пушкина.</w:t>
      </w:r>
    </w:p>
    <w:p w:rsidR="00BF7C60" w:rsidRDefault="00BF7C60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35D" w:rsidRPr="00BF7C60" w:rsidRDefault="00D4135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60">
        <w:rPr>
          <w:rFonts w:ascii="Times New Roman" w:hAnsi="Times New Roman" w:cs="Times New Roman"/>
          <w:b/>
          <w:sz w:val="24"/>
          <w:szCs w:val="24"/>
        </w:rPr>
        <w:lastRenderedPageBreak/>
        <w:t>Ответьте на вопросы:</w:t>
      </w:r>
    </w:p>
    <w:p w:rsidR="002E016D" w:rsidRDefault="002E016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</w:t>
      </w:r>
      <w:r w:rsidR="00423FF3">
        <w:rPr>
          <w:rFonts w:ascii="Times New Roman" w:hAnsi="Times New Roman" w:cs="Times New Roman"/>
          <w:sz w:val="24"/>
          <w:szCs w:val="24"/>
        </w:rPr>
        <w:t xml:space="preserve"> происходят события?</w:t>
      </w:r>
    </w:p>
    <w:p w:rsidR="00423FF3" w:rsidRDefault="002E016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Кто приезжает вместе с Аркадием? </w:t>
      </w:r>
    </w:p>
    <w:p w:rsidR="00423FF3" w:rsidRDefault="002E016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пейзажа (описан в 3-й главе романа), представшего глазам Аркадия и Базарова по дороге в Марьино.</w:t>
      </w:r>
      <w:r w:rsidR="0042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Каково  положение  крестьян?  Какие  детали  пейзажа  об  этом  говорят?</w:t>
      </w:r>
      <w:r w:rsidR="0042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Почему, на ваш взгляд, Тургенев избегает ярких эпитетов, рисующих жизнь природы? </w:t>
      </w:r>
    </w:p>
    <w:p w:rsidR="00423FF3" w:rsidRDefault="00423FF3" w:rsidP="00423FF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754046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2E016D">
        <w:rPr>
          <w:rFonts w:ascii="Times New Roman" w:hAnsi="Times New Roman" w:cs="Times New Roman"/>
          <w:sz w:val="24"/>
          <w:szCs w:val="24"/>
        </w:rPr>
        <w:t>. Какой  общественный  конфликт  лежит  в  основе  романа  «Отцы и дети»?</w:t>
      </w:r>
      <w:r w:rsidRPr="00423FF3">
        <w:rPr>
          <w:rFonts w:ascii="Times New Roman" w:hAnsi="Times New Roman" w:cs="Times New Roman"/>
          <w:sz w:val="24"/>
          <w:szCs w:val="24"/>
        </w:rPr>
        <w:t xml:space="preserve"> </w:t>
      </w:r>
      <w:r w:rsidR="00BF7C60">
        <w:rPr>
          <w:rFonts w:ascii="Times New Roman" w:hAnsi="Times New Roman" w:cs="Times New Roman"/>
          <w:sz w:val="24"/>
          <w:szCs w:val="24"/>
        </w:rPr>
        <w:t xml:space="preserve">Кто такой нигилист? </w:t>
      </w:r>
      <w:r>
        <w:rPr>
          <w:rFonts w:ascii="Times New Roman" w:hAnsi="Times New Roman" w:cs="Times New Roman"/>
          <w:sz w:val="24"/>
          <w:szCs w:val="24"/>
        </w:rPr>
        <w:t>Как вы понимаете смысл названия романа?</w:t>
      </w:r>
    </w:p>
    <w:p w:rsidR="002E016D" w:rsidRDefault="00423FF3" w:rsidP="002E016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16D">
        <w:rPr>
          <w:rFonts w:ascii="Times New Roman" w:hAnsi="Times New Roman" w:cs="Times New Roman"/>
          <w:sz w:val="24"/>
          <w:szCs w:val="24"/>
        </w:rPr>
        <w:t>. Какова позиция писателя в споре либеральных дворян и разночинцев-демократов?</w:t>
      </w:r>
    </w:p>
    <w:p w:rsidR="002E016D" w:rsidRDefault="002E016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Базаров и Кирсановы Николай Петрович и Павел Петрович – люди разные. Базаров – «нигилист» и демократ, человек, прошедший суровую школу труда и лишений. Кирсановы – люди «старого века». Между ними не может быть примирения и единства. Столкновение неизбежно.</w:t>
      </w:r>
    </w:p>
    <w:p w:rsidR="002E016D" w:rsidRDefault="002E016D" w:rsidP="002E016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Схватка Павла Петровича с Базаровым происходит за вечерним чаем. Герои спорят о русском народе, о принципах и деятельности нигилистов, об  искусстве  и  природе,  о  дворянстве  и  аристократии.  Каждая  реплика  Базарова  направлена  против какого-либо общепризнанного принципа.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(П. Кирсанов говорит о необходимости следовать авторитетам, верить в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 Базаров отрицает разумность того и другого. Павел Петрович утверждает, что без принципов нельзя жить, Базаров отвечает: «Аристократизм, либерализм, прогресс, принципы, подумаешь, сколько иностранных и… бесполезных слов!» Павел Петрович умиляется отсталостью русского народа и упрекает Базарова в презрении к народу, нигилист парирует упрек: «Что ж, коли он заслуживает презрения!» Положение народа у Базарова вызывает гнев. Герой видит неблагополучие во всех областях народной жизни. Кирсанов говорит о Шиллере и Гете, Базаров восклицает: «Порядочный химик в двадцать раз полезнее всякого поэта!» 60-е годы XIX века – годы новых открытий в области естествознания, химии, медицины. Многие передовые деятели той эпохи увлекались этими науками. Таким образом, в этот период бурного развития науки и технической мысли нередко наблюдалась среди части общества недооценка искусства. Такие крайности присущи были и Базарову. Базаров признавал только то, что полезно его делу.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Критерий пользы – та исходная позиция, с которой герой подходил к различным явлениям жизни и искусству.)</w:t>
      </w:r>
      <w:proofErr w:type="gramEnd"/>
    </w:p>
    <w:p w:rsidR="00423FF3" w:rsidRDefault="002E016D" w:rsidP="00423FF3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поединках Е. Базарова с П. Кирсановым истина не рождалась. Участниками спора двигало не стремление к ней, а взаимная нетерпимость. Оба героя были не вполне справедливы по отношению друг к другу.</w:t>
      </w:r>
    </w:p>
    <w:p w:rsidR="000F3D73" w:rsidRPr="00423FF3" w:rsidRDefault="00423FF3" w:rsidP="00423FF3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 Оформите таблицу </w:t>
      </w:r>
      <w:r w:rsidR="000F3D73" w:rsidRPr="00423FF3">
        <w:rPr>
          <w:rFonts w:ascii="Times New Roman" w:eastAsia="Times New Roman" w:hAnsi="Times New Roman" w:cs="Times New Roman"/>
          <w:b/>
          <w:bCs/>
          <w:iCs/>
        </w:rPr>
        <w:t>«Идейные споры «отцов» и «детей»</w:t>
      </w:r>
    </w:p>
    <w:p w:rsidR="000F3D73" w:rsidRDefault="000F3D73" w:rsidP="000F3D73">
      <w:pPr>
        <w:shd w:val="clear" w:color="auto" w:fill="F4F4F4"/>
        <w:spacing w:before="76" w:after="76" w:line="240" w:lineRule="auto"/>
        <w:rPr>
          <w:rFonts w:ascii="Times New Roman" w:eastAsia="Times New Roman" w:hAnsi="Times New Roman" w:cs="Times New Roman"/>
        </w:rPr>
      </w:pPr>
    </w:p>
    <w:p w:rsidR="000F3D73" w:rsidRDefault="000F3D73" w:rsidP="000F3D73">
      <w:pPr>
        <w:shd w:val="clear" w:color="auto" w:fill="F4F4F4"/>
        <w:spacing w:before="76" w:after="76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Сравнительная характеристика героев романа</w:t>
      </w:r>
    </w:p>
    <w:p w:rsidR="000F3D73" w:rsidRDefault="000F3D73" w:rsidP="000F3D73">
      <w:pPr>
        <w:shd w:val="clear" w:color="auto" w:fill="F4F4F4"/>
        <w:spacing w:before="76" w:after="76" w:line="240" w:lineRule="auto"/>
        <w:rPr>
          <w:rFonts w:ascii="Times New Roman" w:eastAsia="Times New Roman" w:hAnsi="Times New Roman" w:cs="Times New Roman"/>
        </w:rPr>
      </w:pPr>
    </w:p>
    <w:tbl>
      <w:tblPr>
        <w:tblW w:w="97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2165"/>
        <w:gridCol w:w="3685"/>
        <w:gridCol w:w="3917"/>
      </w:tblGrid>
      <w:tr w:rsidR="000F3D73" w:rsidTr="000F3D73">
        <w:trPr>
          <w:trHeight w:val="38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38" w:lineRule="atLeast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38" w:lineRule="atLeas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Е.Базаров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38" w:lineRule="atLeast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П.П. Кирсанов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Происхождение, социальная принадлежность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  Портрет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 w:rsidP="00BF7C60">
            <w:pPr>
              <w:spacing w:before="76" w:after="76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 w:rsidP="00BF7C60">
            <w:pPr>
              <w:spacing w:before="76" w:after="76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F3D73" w:rsidTr="00BF7C60">
        <w:trPr>
          <w:trHeight w:val="978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Речь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Образ жизни, интересы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Отношение к дворянству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Отношение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народ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О принципе деятельности нигилистов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Взгляды на искусство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Отношение к любви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after="0"/>
              <w:rPr>
                <w:rFonts w:cs="Times New Roman"/>
              </w:rPr>
            </w:pPr>
          </w:p>
        </w:tc>
      </w:tr>
      <w:tr w:rsidR="000F3D73" w:rsidTr="000F3D73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Общие черты. Отношение друг к другу</w:t>
            </w:r>
          </w:p>
        </w:tc>
        <w:tc>
          <w:tcPr>
            <w:tcW w:w="7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F3D73" w:rsidRDefault="000F3D73">
            <w:pPr>
              <w:spacing w:before="76" w:after="76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F3D73" w:rsidRDefault="000F3D73" w:rsidP="000F3D73">
      <w:pPr>
        <w:rPr>
          <w:rFonts w:eastAsiaTheme="minorHAnsi"/>
          <w:lang w:eastAsia="en-US"/>
        </w:rPr>
      </w:pPr>
    </w:p>
    <w:p w:rsidR="000D2A4A" w:rsidRDefault="000D2A4A"/>
    <w:sectPr w:rsidR="000D2A4A" w:rsidSect="00BF7C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016D"/>
    <w:rsid w:val="000D2A4A"/>
    <w:rsid w:val="000F3D73"/>
    <w:rsid w:val="001778BE"/>
    <w:rsid w:val="001D3F7D"/>
    <w:rsid w:val="002E016D"/>
    <w:rsid w:val="00423FF3"/>
    <w:rsid w:val="0079770F"/>
    <w:rsid w:val="00944D85"/>
    <w:rsid w:val="00BF7C60"/>
    <w:rsid w:val="00D4135D"/>
    <w:rsid w:val="00E6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2021-10-30T12:03:00Z</dcterms:created>
  <dcterms:modified xsi:type="dcterms:W3CDTF">2021-10-30T18:01:00Z</dcterms:modified>
</cp:coreProperties>
</file>