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2E99" w14:textId="4943E9E6" w:rsidR="003C6A96" w:rsidRPr="006D3B4B" w:rsidRDefault="006D3B4B" w:rsidP="006D3B4B">
      <w:pPr>
        <w:rPr>
          <w:rFonts w:ascii="Times New Roman" w:hAnsi="Times New Roman" w:cs="Times New Roman"/>
          <w:sz w:val="28"/>
          <w:szCs w:val="28"/>
        </w:rPr>
      </w:pPr>
      <w:r w:rsidRPr="006D3B4B">
        <w:rPr>
          <w:rFonts w:ascii="Times New Roman" w:hAnsi="Times New Roman" w:cs="Times New Roman"/>
          <w:sz w:val="28"/>
          <w:szCs w:val="28"/>
        </w:rPr>
        <w:t xml:space="preserve">Математика на </w:t>
      </w:r>
      <w:r w:rsidR="00C72093">
        <w:rPr>
          <w:rFonts w:ascii="Times New Roman" w:hAnsi="Times New Roman" w:cs="Times New Roman"/>
          <w:sz w:val="28"/>
          <w:szCs w:val="28"/>
        </w:rPr>
        <w:t>27</w:t>
      </w:r>
      <w:r w:rsidRPr="006D3B4B">
        <w:rPr>
          <w:rFonts w:ascii="Times New Roman" w:hAnsi="Times New Roman" w:cs="Times New Roman"/>
          <w:sz w:val="28"/>
          <w:szCs w:val="28"/>
        </w:rPr>
        <w:t>.0</w:t>
      </w:r>
      <w:r w:rsidR="00C72093">
        <w:rPr>
          <w:rFonts w:ascii="Times New Roman" w:hAnsi="Times New Roman" w:cs="Times New Roman"/>
          <w:sz w:val="28"/>
          <w:szCs w:val="28"/>
        </w:rPr>
        <w:t>4</w:t>
      </w:r>
      <w:r w:rsidRPr="006D3B4B">
        <w:rPr>
          <w:rFonts w:ascii="Times New Roman" w:hAnsi="Times New Roman" w:cs="Times New Roman"/>
          <w:sz w:val="28"/>
          <w:szCs w:val="28"/>
        </w:rPr>
        <w:t>.2</w:t>
      </w:r>
      <w:r w:rsidR="00C72093">
        <w:rPr>
          <w:rFonts w:ascii="Times New Roman" w:hAnsi="Times New Roman" w:cs="Times New Roman"/>
          <w:sz w:val="28"/>
          <w:szCs w:val="28"/>
        </w:rPr>
        <w:t>1</w:t>
      </w:r>
      <w:r w:rsidRPr="006D3B4B">
        <w:rPr>
          <w:rFonts w:ascii="Times New Roman" w:hAnsi="Times New Roman" w:cs="Times New Roman"/>
          <w:sz w:val="28"/>
          <w:szCs w:val="28"/>
        </w:rPr>
        <w:t xml:space="preserve">г. </w:t>
      </w:r>
      <w:r w:rsidR="00C72093">
        <w:rPr>
          <w:rFonts w:ascii="Times New Roman" w:hAnsi="Times New Roman" w:cs="Times New Roman"/>
          <w:sz w:val="28"/>
          <w:szCs w:val="28"/>
        </w:rPr>
        <w:t xml:space="preserve">Группы: </w:t>
      </w:r>
      <w:r w:rsidR="00C72093" w:rsidRPr="000D13FE">
        <w:rPr>
          <w:rFonts w:ascii="Times New Roman" w:hAnsi="Times New Roman" w:cs="Times New Roman"/>
          <w:sz w:val="28"/>
          <w:szCs w:val="28"/>
        </w:rPr>
        <w:t>1</w:t>
      </w:r>
      <w:r w:rsidR="00C72093">
        <w:rPr>
          <w:rFonts w:ascii="Times New Roman" w:hAnsi="Times New Roman" w:cs="Times New Roman"/>
          <w:sz w:val="28"/>
          <w:szCs w:val="28"/>
        </w:rPr>
        <w:t>5/</w:t>
      </w:r>
      <w:r w:rsidR="00C72093" w:rsidRPr="000D13FE">
        <w:rPr>
          <w:rFonts w:ascii="Times New Roman" w:hAnsi="Times New Roman" w:cs="Times New Roman"/>
          <w:sz w:val="28"/>
          <w:szCs w:val="28"/>
        </w:rPr>
        <w:t>О_</w:t>
      </w:r>
      <w:r w:rsidR="00C72093">
        <w:rPr>
          <w:rFonts w:ascii="Times New Roman" w:hAnsi="Times New Roman" w:cs="Times New Roman"/>
          <w:sz w:val="28"/>
          <w:szCs w:val="28"/>
        </w:rPr>
        <w:t>1_</w:t>
      </w:r>
      <w:r w:rsidR="00C72093" w:rsidRPr="000D13FE">
        <w:rPr>
          <w:rFonts w:ascii="Times New Roman" w:hAnsi="Times New Roman" w:cs="Times New Roman"/>
          <w:sz w:val="28"/>
          <w:szCs w:val="28"/>
        </w:rPr>
        <w:t>ДО, 1</w:t>
      </w:r>
      <w:r w:rsidR="00C72093">
        <w:rPr>
          <w:rFonts w:ascii="Times New Roman" w:hAnsi="Times New Roman" w:cs="Times New Roman"/>
          <w:sz w:val="28"/>
          <w:szCs w:val="28"/>
        </w:rPr>
        <w:t>5/</w:t>
      </w:r>
      <w:r w:rsidR="00C72093" w:rsidRPr="000D13FE">
        <w:rPr>
          <w:rFonts w:ascii="Times New Roman" w:hAnsi="Times New Roman" w:cs="Times New Roman"/>
          <w:sz w:val="28"/>
          <w:szCs w:val="28"/>
        </w:rPr>
        <w:t>О_</w:t>
      </w:r>
      <w:r w:rsidR="00C72093">
        <w:rPr>
          <w:rFonts w:ascii="Times New Roman" w:hAnsi="Times New Roman" w:cs="Times New Roman"/>
          <w:sz w:val="28"/>
          <w:szCs w:val="28"/>
        </w:rPr>
        <w:t>2_</w:t>
      </w:r>
      <w:r w:rsidR="00C72093" w:rsidRPr="000D13FE">
        <w:rPr>
          <w:rFonts w:ascii="Times New Roman" w:hAnsi="Times New Roman" w:cs="Times New Roman"/>
          <w:sz w:val="28"/>
          <w:szCs w:val="28"/>
        </w:rPr>
        <w:t>ДО</w:t>
      </w:r>
      <w:r w:rsidR="00C72093">
        <w:rPr>
          <w:rFonts w:ascii="Times New Roman" w:hAnsi="Times New Roman" w:cs="Times New Roman"/>
          <w:sz w:val="28"/>
          <w:szCs w:val="28"/>
        </w:rPr>
        <w:t xml:space="preserve">, </w:t>
      </w:r>
      <w:r w:rsidR="00C72093" w:rsidRPr="000D13FE">
        <w:rPr>
          <w:rFonts w:ascii="Times New Roman" w:hAnsi="Times New Roman" w:cs="Times New Roman"/>
          <w:sz w:val="28"/>
          <w:szCs w:val="28"/>
        </w:rPr>
        <w:t>1</w:t>
      </w:r>
      <w:r w:rsidR="00C72093">
        <w:rPr>
          <w:rFonts w:ascii="Times New Roman" w:hAnsi="Times New Roman" w:cs="Times New Roman"/>
          <w:sz w:val="28"/>
          <w:szCs w:val="28"/>
        </w:rPr>
        <w:t>5/</w:t>
      </w:r>
      <w:r w:rsidR="00C72093" w:rsidRPr="000D13FE">
        <w:rPr>
          <w:rFonts w:ascii="Times New Roman" w:hAnsi="Times New Roman" w:cs="Times New Roman"/>
          <w:sz w:val="28"/>
          <w:szCs w:val="28"/>
        </w:rPr>
        <w:t>О_УНК</w:t>
      </w:r>
    </w:p>
    <w:p w14:paraId="109B07A1" w14:textId="26806316" w:rsidR="006D3B4B" w:rsidRPr="006D3B4B" w:rsidRDefault="006D3B4B" w:rsidP="006D3B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66144B" w14:textId="2F8472FF" w:rsidR="006D3B4B" w:rsidRPr="00E83660" w:rsidRDefault="006D3B4B" w:rsidP="006D3B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B4B">
        <w:rPr>
          <w:rFonts w:ascii="Times New Roman" w:hAnsi="Times New Roman" w:cs="Times New Roman"/>
          <w:sz w:val="28"/>
          <w:szCs w:val="28"/>
        </w:rPr>
        <w:t xml:space="preserve"> </w:t>
      </w:r>
      <w:r w:rsidRPr="00E83660">
        <w:rPr>
          <w:rFonts w:ascii="Times New Roman" w:hAnsi="Times New Roman" w:cs="Times New Roman"/>
          <w:b/>
          <w:bCs/>
          <w:sz w:val="28"/>
          <w:szCs w:val="28"/>
        </w:rPr>
        <w:t>Решение задач по теме: Площадь, объем многогранников.</w:t>
      </w:r>
    </w:p>
    <w:p w14:paraId="073C6187" w14:textId="3276370F" w:rsidR="006D3B4B" w:rsidRDefault="006D3B4B" w:rsidP="006D3B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72CB1A" w14:textId="3F55CE31" w:rsidR="006D3B4B" w:rsidRPr="006D3B4B" w:rsidRDefault="006D3B4B" w:rsidP="006D3B4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 боковое ребро правильной четырехугольной призмы, если сторона ее основания равна 20, а площадь поверхности равна 1760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9D3FA74" w14:textId="20AF057E" w:rsidR="006D3B4B" w:rsidRPr="006D3B4B" w:rsidRDefault="006D3B4B" w:rsidP="006D3B4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прямой треугольной призмы служит прямоугольный треугольник с катетами 6 и 8, боковое ребро равно 5. Найдите объем призмы.</w:t>
      </w:r>
    </w:p>
    <w:p w14:paraId="7572881D" w14:textId="59A7AEE2" w:rsidR="006D3B4B" w:rsidRPr="0091034E" w:rsidRDefault="006D3B4B" w:rsidP="006D3B4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ребра прямоугольного параллелепипеда, выходящие из одной вершины, равны 3 и 4. Площадь поверхности этого параллелепипеда равна 94. Найдите третье ребро, выходящее из той же вершины.</w:t>
      </w:r>
    </w:p>
    <w:p w14:paraId="10ED0C5D" w14:textId="4F5375D1" w:rsidR="006D3B4B" w:rsidRPr="0091034E" w:rsidRDefault="006D3B4B" w:rsidP="006D3B4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Площадь грани прямоугольного параллелепипеда равна 12. Ребро, перпендикулярное этой грани, равно 4. Найдите объем параллелепипеда.</w:t>
      </w:r>
    </w:p>
    <w:p w14:paraId="00AEBEF4" w14:textId="77777777" w:rsidR="006D3B4B" w:rsidRPr="0091034E" w:rsidRDefault="006D3B4B" w:rsidP="0091034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75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прямоугольного параллелепипеда равен 24. Одно из его ребер равно 3. Найдите площадь грани параллелепипеда, перпендикулярной этому ребру.</w:t>
      </w:r>
    </w:p>
    <w:p w14:paraId="57659ED1" w14:textId="708A900A" w:rsidR="0091034E" w:rsidRDefault="0091034E" w:rsidP="0091034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C4C0DA" w14:textId="760D35D6" w:rsidR="0091034E" w:rsidRPr="0091034E" w:rsidRDefault="0091034E" w:rsidP="0091034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1034E" w:rsidRPr="0091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A1045"/>
    <w:multiLevelType w:val="hybridMultilevel"/>
    <w:tmpl w:val="65C83B28"/>
    <w:lvl w:ilvl="0" w:tplc="687E32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F8"/>
    <w:rsid w:val="003C6A96"/>
    <w:rsid w:val="005C54F8"/>
    <w:rsid w:val="006D3B4B"/>
    <w:rsid w:val="0091034E"/>
    <w:rsid w:val="00C72093"/>
    <w:rsid w:val="00E8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07F5"/>
  <w15:chartTrackingRefBased/>
  <w15:docId w15:val="{1B568BDB-3412-4296-B743-D85C3A01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B4B"/>
    <w:pPr>
      <w:ind w:left="720"/>
      <w:contextualSpacing/>
    </w:pPr>
  </w:style>
  <w:style w:type="paragraph" w:customStyle="1" w:styleId="leftmargin">
    <w:name w:val="left_margin"/>
    <w:basedOn w:val="a"/>
    <w:rsid w:val="006D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3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80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Рюмина</dc:creator>
  <cp:keywords/>
  <dc:description/>
  <cp:lastModifiedBy>Валерия Рюмина</cp:lastModifiedBy>
  <cp:revision>5</cp:revision>
  <dcterms:created xsi:type="dcterms:W3CDTF">2020-05-24T17:52:00Z</dcterms:created>
  <dcterms:modified xsi:type="dcterms:W3CDTF">2021-04-26T08:11:00Z</dcterms:modified>
</cp:coreProperties>
</file>