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1C" w:rsidRDefault="00EC0A1C" w:rsidP="00EC0A1C">
      <w:pPr>
        <w:pStyle w:val="1"/>
        <w:shd w:val="clear" w:color="auto" w:fill="FFFFFF"/>
        <w:spacing w:before="0" w:beforeAutospacing="0" w:after="0" w:afterAutospacing="0" w:line="20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Федеральный закон от 29.12.2012 N 273-ФЗ (ред. от 31.07.2020) "Об образовании в РФ" (с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изм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и доп., вступ. в силу с 01.08.2020)</w:t>
      </w:r>
    </w:p>
    <w:p w:rsidR="00EC0A1C" w:rsidRDefault="00EC0A1C" w:rsidP="00EC0A1C">
      <w:pPr>
        <w:pStyle w:val="paragraph"/>
        <w:shd w:val="clear" w:color="auto" w:fill="FFFFFF"/>
        <w:spacing w:before="119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C0A1C" w:rsidRPr="00AC58B8" w:rsidRDefault="00EC0A1C" w:rsidP="00EC0A1C">
      <w:pPr>
        <w:pStyle w:val="paragraph"/>
        <w:shd w:val="clear" w:color="auto" w:fill="FFFFFF"/>
        <w:spacing w:before="119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РОССИЙСКАЯ ФЕДЕРАЦИЯ</w:t>
      </w:r>
    </w:p>
    <w:p w:rsidR="00EC0A1C" w:rsidRPr="00AC58B8" w:rsidRDefault="00EC0A1C" w:rsidP="00EC0A1C">
      <w:pPr>
        <w:pStyle w:val="paragraph"/>
        <w:shd w:val="clear" w:color="auto" w:fill="FFFFFF"/>
        <w:spacing w:before="71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ФЕДЕРАЛЬНЫЙ ЗАКОН</w:t>
      </w:r>
    </w:p>
    <w:p w:rsidR="00EC0A1C" w:rsidRPr="00AC58B8" w:rsidRDefault="00EC0A1C" w:rsidP="00EC0A1C">
      <w:pPr>
        <w:pStyle w:val="paragraph"/>
        <w:shd w:val="clear" w:color="auto" w:fill="FFFFFF"/>
        <w:spacing w:before="71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ОБ ОБРАЗОВАНИИ В РОССИЙСКОЙ ФЕДЕРАЦИИ</w:t>
      </w:r>
    </w:p>
    <w:p w:rsidR="00EC0A1C" w:rsidRPr="00AC58B8" w:rsidRDefault="00EC0A1C" w:rsidP="00EC0A1C">
      <w:pPr>
        <w:pStyle w:val="paragraph"/>
        <w:shd w:val="clear" w:color="auto" w:fill="FFFFFF"/>
        <w:spacing w:before="71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AC58B8">
        <w:rPr>
          <w:rFonts w:ascii="Arial" w:hAnsi="Arial" w:cs="Arial"/>
          <w:color w:val="000000"/>
          <w:sz w:val="20"/>
          <w:szCs w:val="20"/>
        </w:rPr>
        <w:t>Принят</w:t>
      </w:r>
      <w:proofErr w:type="gramEnd"/>
      <w:r w:rsidRPr="00AC58B8">
        <w:rPr>
          <w:rFonts w:ascii="Arial" w:hAnsi="Arial" w:cs="Arial"/>
          <w:color w:val="000000"/>
          <w:sz w:val="20"/>
          <w:szCs w:val="20"/>
        </w:rPr>
        <w:br/>
        <w:t>Государственной Думой</w:t>
      </w:r>
      <w:r w:rsidRPr="00AC58B8">
        <w:rPr>
          <w:rFonts w:ascii="Arial" w:hAnsi="Arial" w:cs="Arial"/>
          <w:color w:val="000000"/>
          <w:sz w:val="20"/>
          <w:szCs w:val="20"/>
        </w:rPr>
        <w:br/>
        <w:t>21 декабря 2012 года</w:t>
      </w:r>
    </w:p>
    <w:p w:rsidR="00EC0A1C" w:rsidRPr="00AC58B8" w:rsidRDefault="00EC0A1C" w:rsidP="00EC0A1C">
      <w:pPr>
        <w:pStyle w:val="paragraph"/>
        <w:shd w:val="clear" w:color="auto" w:fill="FFFFFF"/>
        <w:spacing w:before="71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AC58B8">
        <w:rPr>
          <w:rFonts w:ascii="Arial" w:hAnsi="Arial" w:cs="Arial"/>
          <w:color w:val="000000"/>
          <w:sz w:val="20"/>
          <w:szCs w:val="20"/>
        </w:rPr>
        <w:t>Одобрен</w:t>
      </w:r>
      <w:proofErr w:type="gramEnd"/>
      <w:r w:rsidRPr="00AC58B8">
        <w:rPr>
          <w:rFonts w:ascii="Arial" w:hAnsi="Arial" w:cs="Arial"/>
          <w:color w:val="000000"/>
          <w:sz w:val="20"/>
          <w:szCs w:val="20"/>
        </w:rPr>
        <w:br/>
        <w:t>Советом Федерации</w:t>
      </w:r>
      <w:r w:rsidRPr="00AC58B8">
        <w:rPr>
          <w:rFonts w:ascii="Arial" w:hAnsi="Arial" w:cs="Arial"/>
          <w:color w:val="000000"/>
          <w:sz w:val="20"/>
          <w:szCs w:val="20"/>
        </w:rPr>
        <w:br/>
        <w:t>26 декабря 2012 года</w:t>
      </w:r>
    </w:p>
    <w:p w:rsidR="00EC0A1C" w:rsidRPr="00AC58B8" w:rsidRDefault="00EC0A1C" w:rsidP="00EC0A1C">
      <w:pPr>
        <w:pStyle w:val="paragraph"/>
        <w:shd w:val="clear" w:color="auto" w:fill="FFFFFF"/>
        <w:spacing w:before="71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EC0A1C" w:rsidRDefault="00EC0A1C" w:rsidP="00EC0A1C">
      <w:pPr>
        <w:pStyle w:val="1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C0A1C" w:rsidRDefault="00EC0A1C" w:rsidP="00EC0A1C">
      <w:pPr>
        <w:pStyle w:val="1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C0A1C" w:rsidRPr="00AC58B8" w:rsidRDefault="00EC0A1C" w:rsidP="00EC0A1C">
      <w:pPr>
        <w:pStyle w:val="1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Статья 3. Основные принципы государственной политики и правового регулирования отношений в сфере образования</w:t>
      </w:r>
    </w:p>
    <w:p w:rsidR="00EC0A1C" w:rsidRPr="00AC58B8" w:rsidRDefault="00EC0A1C" w:rsidP="00EC0A1C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EC0A1C" w:rsidRPr="00AC58B8" w:rsidRDefault="00EC0A1C" w:rsidP="00EC0A1C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1) признание приоритетности образования;</w:t>
      </w:r>
    </w:p>
    <w:p w:rsidR="00EC0A1C" w:rsidRPr="00AC58B8" w:rsidRDefault="00EC0A1C" w:rsidP="00EC0A1C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2) обеспечение права каждого человека на образование, недопустимость дискриминации в сфере образования;</w:t>
      </w:r>
    </w:p>
    <w:p w:rsidR="00EC0A1C" w:rsidRPr="00AC58B8" w:rsidRDefault="00EC0A1C" w:rsidP="00EC0A1C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EC0A1C" w:rsidRPr="00AC58B8" w:rsidRDefault="00EC0A1C" w:rsidP="00EC0A1C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EC0A1C" w:rsidRPr="00AC58B8" w:rsidRDefault="00EC0A1C" w:rsidP="00EC0A1C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EC0A1C" w:rsidRPr="00AC58B8" w:rsidRDefault="00EC0A1C" w:rsidP="00EC0A1C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EC0A1C" w:rsidRPr="00AC58B8" w:rsidRDefault="00EC0A1C" w:rsidP="00EC0A1C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EC0A1C" w:rsidRPr="00AC58B8" w:rsidRDefault="00EC0A1C" w:rsidP="00EC0A1C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EC0A1C" w:rsidRPr="00AC58B8" w:rsidRDefault="00EC0A1C" w:rsidP="00EC0A1C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EC0A1C" w:rsidRPr="00AC58B8" w:rsidRDefault="00EC0A1C" w:rsidP="00EC0A1C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10) </w:t>
      </w: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демократический характер</w:t>
      </w:r>
      <w:proofErr w:type="gramEnd"/>
      <w:r w:rsidRPr="00AC58B8">
        <w:rPr>
          <w:rFonts w:ascii="Arial" w:hAnsi="Arial" w:cs="Arial"/>
          <w:color w:val="000000"/>
          <w:sz w:val="22"/>
          <w:szCs w:val="22"/>
        </w:rPr>
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EC0A1C" w:rsidRPr="00AC58B8" w:rsidRDefault="00EC0A1C" w:rsidP="00EC0A1C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lastRenderedPageBreak/>
        <w:t>11) недопустимость ограничения или устранения конкуренции в сфере образования;</w:t>
      </w:r>
    </w:p>
    <w:p w:rsidR="00EC0A1C" w:rsidRPr="00AC58B8" w:rsidRDefault="00EC0A1C" w:rsidP="00EC0A1C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12) сочетание государственного и договорного регулирования отношений в сфере образования.</w:t>
      </w:r>
    </w:p>
    <w:p w:rsidR="00EC0A1C" w:rsidRPr="00AC58B8" w:rsidRDefault="00EC0A1C" w:rsidP="00EC0A1C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7D0545" w:rsidRDefault="007D0545"/>
    <w:sectPr w:rsidR="007D0545" w:rsidSect="003E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EC0A1C"/>
    <w:rsid w:val="003C5F2C"/>
    <w:rsid w:val="003D0D9E"/>
    <w:rsid w:val="003E2404"/>
    <w:rsid w:val="003E38D4"/>
    <w:rsid w:val="007D0545"/>
    <w:rsid w:val="00EC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4"/>
  </w:style>
  <w:style w:type="paragraph" w:styleId="1">
    <w:name w:val="heading 1"/>
    <w:basedOn w:val="a"/>
    <w:link w:val="10"/>
    <w:uiPriority w:val="9"/>
    <w:qFormat/>
    <w:rsid w:val="00EC0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EC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2021-01-13T20:23:00Z</cp:lastPrinted>
  <dcterms:created xsi:type="dcterms:W3CDTF">2021-01-13T20:24:00Z</dcterms:created>
  <dcterms:modified xsi:type="dcterms:W3CDTF">2021-01-13T20:24:00Z</dcterms:modified>
</cp:coreProperties>
</file>