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C2" w:rsidRPr="00B136C2" w:rsidRDefault="00B136C2" w:rsidP="00DE58AA">
      <w:pPr>
        <w:pBdr>
          <w:bottom w:val="single" w:sz="2" w:space="0" w:color="CCCCCC"/>
        </w:pBdr>
        <w:shd w:val="clear" w:color="auto" w:fill="FFFFFF"/>
        <w:spacing w:before="127" w:after="127" w:line="240" w:lineRule="auto"/>
        <w:ind w:left="127" w:right="127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136C2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eastAsia="ru-RU"/>
        </w:rPr>
        <w:t>Развивающая экологическая среда в ДОУ. Определение развивающей экологической среды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Создание эколого – развивающей среды в ДОУ является одним из условий экологического воспитания детей.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Разнообразие растительного и животного мира на участке детского сада, правильная - с экологической точки зрения - организация зоны природы в помещении дошкольного учреждения составляют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развивающую экологическую среду</w:t>
      </w:r>
      <w:r w:rsidRPr="00B136C2">
        <w:rPr>
          <w:color w:val="424242"/>
          <w:sz w:val="28"/>
          <w:szCs w:val="28"/>
        </w:rPr>
        <w:t>, необходимую для воспитания детей. Создание такой среды, ее поддержание на нужном уровне, усовершенствование и последующее использование в педагогической деятельности могут выступать как метод экологического воспитания детей.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Экологически развивающая среда</w:t>
      </w:r>
      <w:r>
        <w:rPr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– это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5"/>
          <w:color w:val="424242"/>
          <w:sz w:val="28"/>
          <w:szCs w:val="28"/>
        </w:rPr>
        <w:t>место для осуществления детской деятельности экологической направленности</w:t>
      </w:r>
      <w:r w:rsidRPr="00B136C2">
        <w:rPr>
          <w:color w:val="424242"/>
          <w:sz w:val="28"/>
          <w:szCs w:val="28"/>
        </w:rPr>
        <w:t>. Организуя деятельность в развивающей среде, педагог поощряет инициативу детей. Не давая прямых ответов на их вопросы, а создавая проблемные ситуации, помогает детям организовать опыты, чтобы найти решение. Благодаря этому у них формируется стойкий интерес к природе, познавательная активность, самостоятельность, инициативность. Экспериментальная деятельность, решение проблемных ситуаций совершенствуют умение анализировать, вычленять проблему, осуществлять поиск ее решения, делать выводы и аргументировать их. Постоянные наблюдения и уход за растениями и животными воспитывают у детей гуманное отношение к природным объектам, основанное на знании особенностей их жизни и накоплении эмоционально-чувственного опыта общения с ними.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Задачи экологизации развивающей предметной среды</w:t>
      </w:r>
      <w:r>
        <w:rPr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предполагают создание условий для: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- познавательного развития ребенка (возможностей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поиску ответов на интересующие ребенка вопросы и постановке новых вопросов);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- эколого-эстетического развития (привлечение внимания ребенка к окружающим природным объектам, развитие умения видеть красоту окружающего мира, разнообразие его красок и форм);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- оздоровления ребенка (использование экологически безопасных материалов для оформления интерьеров, игрушек; озеленение территории; создание условий для общения детей с природой);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lastRenderedPageBreak/>
        <w:t>- становления нравственных качеств ребенка (создание условий для ухода за живыми объектами и общения с ними, для формирования желания и умений сохранить окружающий мир природы);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- формирования навыков экологически грамотного поведения (навыков экономного использования ресурсов; экологически грамотного поведения в природе);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- экологизации различных видов деятельности ребенка (условия для самостоятельных игр с природным материалом, использование его на занятиях по изодеятельности и т.п.), совместной и индивидуальной экологически ориентированной деятельности детей.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Правильная организация зоны природы предполагает усвоение работниками дошкольных учреждений экологического подхода к жизни растений и животных и особенностей методики экологического воспитания детей.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Специфической чертой методики экологического воспитания</w:t>
      </w:r>
      <w:r>
        <w:rPr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дошкольников являются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непосредственный контакт ребенка с объектами природы</w:t>
      </w:r>
      <w:r w:rsidRPr="00B136C2">
        <w:rPr>
          <w:color w:val="424242"/>
          <w:sz w:val="28"/>
          <w:szCs w:val="28"/>
        </w:rPr>
        <w:t>, «живое» общение с природой и животными, наблюдение и практическая деятельность по уходу за ними, осмысление увиденного в процессе обсуждения.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Насыщенная многообразием живых объектов среда позволяет дошкольникам не только наблюдать за рыбками, птицами и растениями, но и принимать непосредственное участие в уходе за ними под руководством педагогов.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Опосредованное познание природы</w:t>
      </w:r>
      <w:r>
        <w:rPr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(через книги, слайды, картины, беседы и т.д.)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имеет второстепенное значение</w:t>
      </w:r>
      <w:r w:rsidRPr="00B136C2">
        <w:rPr>
          <w:color w:val="424242"/>
          <w:sz w:val="28"/>
          <w:szCs w:val="28"/>
        </w:rPr>
        <w:t>: его задача - расширить и дополнить те впечатления, которые ребенок получает от непосредственного контакта с объектами природы. Отсюда становится ясной та роль, которая в экологическом воспитании отводится созданию зоны природы: рядом с ребенком должны быть сами объекты природы, находящиеся в нормальных (с экологической точки зрения) условиях, т.е. условиях, полностью соответствующих потребностям и эволюционно сложившейся приспособленности живых организмов, что наглядно демонстрируется особенностями их строения и функционирования.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Экологическая среда в детском саду</w:t>
      </w:r>
      <w:r>
        <w:rPr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- это прежде всего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конкретные, отдельно взятые животные и растения</w:t>
      </w:r>
      <w:r w:rsidRPr="00B136C2">
        <w:rPr>
          <w:color w:val="424242"/>
          <w:sz w:val="28"/>
          <w:szCs w:val="28"/>
        </w:rPr>
        <w:t xml:space="preserve">, которые постоянно живут в учреждении и находятся под опекой взрослых и детей; при этом очень важно, чтобы воспитатели и другие сотрудники детского сада знали экологические особенности каждого объекта природы - его потребности в </w:t>
      </w:r>
      <w:r w:rsidRPr="00B136C2">
        <w:rPr>
          <w:color w:val="424242"/>
          <w:sz w:val="28"/>
          <w:szCs w:val="28"/>
        </w:rPr>
        <w:lastRenderedPageBreak/>
        <w:t>тех или иных факторах внешней среды, условия, при которых он хорошо себя чувствует и развивается.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В дошкольном учреждении могут быть любые животные и растения, если они отвечают следующим требованиям: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- безопасны для жизни и здоровья детей и взрослых (недопустимы ядовитые и колючие растения, агрессивные и непредсказуемые в своем поведении животные);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- неприхотливы с точки зрения содержания и ухода (в детском саду главное внимание уделяется ребенку, растения и животные - это "предметная" среда их жизни, которая помогает воспитывать; хорошее содержание растений и.животных не должно отнимать у воспитателя много времени, сил и внимания).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Принципы отбора живых объектов</w:t>
      </w:r>
      <w:r>
        <w:rPr>
          <w:rStyle w:val="a4"/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- географический, экологический, систематический и природоохранный.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Одним из важнейших условий решения задач экологического образования является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организация развивающей предметной среды.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Предметная среда окружает ребенка и оказывает на него определенное влияние уже с первых минут его жизни. Важно, чтобы она стала развивающей, то есть обеспечивала развитие активной самостоятельной детской деятельности.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Дошкольные учреждения отличаются друг от друга по материальным возможностям, по уровню развивающей предметной среды, по направлениям деятельности, что отражается в вариативном подходе к ее организации.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В детском саду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экологическая развивающая среда может быть организована как</w:t>
      </w:r>
      <w:r>
        <w:rPr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традиционный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  <w:u w:val="single"/>
        </w:rPr>
        <w:t>Уголок природы, Лаборатория природы</w:t>
      </w:r>
      <w:r>
        <w:rPr>
          <w:rStyle w:val="a4"/>
          <w:color w:val="424242"/>
          <w:sz w:val="28"/>
          <w:szCs w:val="28"/>
          <w:u w:val="single"/>
        </w:rPr>
        <w:t xml:space="preserve"> </w:t>
      </w:r>
      <w:r w:rsidRPr="00B136C2">
        <w:rPr>
          <w:color w:val="424242"/>
          <w:sz w:val="28"/>
          <w:szCs w:val="28"/>
          <w:u w:val="single"/>
        </w:rPr>
        <w:t>или</w:t>
      </w:r>
      <w:r>
        <w:rPr>
          <w:rStyle w:val="a4"/>
          <w:color w:val="424242"/>
          <w:sz w:val="28"/>
          <w:szCs w:val="28"/>
          <w:u w:val="single"/>
        </w:rPr>
        <w:t xml:space="preserve"> </w:t>
      </w:r>
      <w:r w:rsidRPr="00B136C2">
        <w:rPr>
          <w:rStyle w:val="a4"/>
          <w:color w:val="424242"/>
          <w:sz w:val="28"/>
          <w:szCs w:val="28"/>
          <w:u w:val="single"/>
        </w:rPr>
        <w:t>Комната природы</w:t>
      </w:r>
      <w:r w:rsidRPr="00B136C2">
        <w:rPr>
          <w:color w:val="424242"/>
          <w:sz w:val="28"/>
          <w:szCs w:val="28"/>
          <w:u w:val="single"/>
        </w:rPr>
        <w:t>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Элементами развивающей среды могут быть: зимний сад, альпийская горка, музеи, огород, мини-фермы, уголки в группах, экологическая тропа.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Но любая развивающая предметная среда должна состоять из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разнообразных элементов</w:t>
      </w:r>
      <w:r w:rsidRPr="00B136C2">
        <w:rPr>
          <w:color w:val="424242"/>
          <w:sz w:val="28"/>
          <w:szCs w:val="28"/>
        </w:rPr>
        <w:t>, каждый из которых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выполняет свою функциональную роль</w:t>
      </w:r>
      <w:r w:rsidRPr="00B136C2">
        <w:rPr>
          <w:color w:val="424242"/>
          <w:sz w:val="28"/>
          <w:szCs w:val="28"/>
        </w:rPr>
        <w:t>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Так, для организации пространства в экологической комнате обосновано выделение ряда функциональных зон (обучения, коллекций, библиотеки, релаксации, игровой).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lastRenderedPageBreak/>
        <w:t>Лаборатория — новый элемент развивающей предметной среды — создается для исследовательской деятельности детей.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Живой уголок — достаточно традиционный элемент дошкольных учреждений нашей страны, однако, его оформление и содержание приобретает новую специфику, связанную с задачами экологического образования.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Рассмотрим организацию экологической развивающей среды на примере Комнаты природы и Лаборатории.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Уголок живой природы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Уголок живой природы в детском саду</w:t>
      </w:r>
      <w:r>
        <w:rPr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―</w:t>
      </w:r>
      <w:r>
        <w:rPr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</w:rPr>
        <w:t>одно из необходимых условий наглядного и действенного ознакомления дошкольников с природой</w:t>
      </w:r>
      <w:r w:rsidRPr="00B136C2">
        <w:rPr>
          <w:color w:val="424242"/>
          <w:sz w:val="28"/>
          <w:szCs w:val="28"/>
        </w:rPr>
        <w:t>. Наблюдения на экскурсиях или занятиях в комнате кратковременны. А в уголке живой природы дошкольники могут в течение всего дня подходить к животным и растениям, рассматривать обитателей уголка природы, наблюдать за ними; постепенно у них формируются прочные осознанные знания о животных (внешний вид, повадки, условия существования и т. д.), трудовые навыки и умения, развивается наблюдательность. На основе знаний и навыков, которые приобретают дети, формируются интерес к природе, бережное отношение ко всему живому, чувство ответственности. У детей расширяются конкретные знания о природе.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В уголке природы дети сосредоточивают свое внимание на небольшом количестве объектов (наиболее типичных), что обеспечивает более глубокое их познание.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Во время ухода за обитателями уголка природы формируются трудовые навыки и такие ценные качества, как трудолюбие, бережное отношение к живому, ответственность за порученное дело.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Хорошо оборудованный и удачно расположенный уголок природы украсит групповую комнату, доставит удовольствие детям, даст возможность проводить интересные наблюдения, ухаживать за животными и растениями в течение всего года.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Каждая возрастная группа имеет свой уголок природы, однако хорошо создать и общий уголок. Он будет служить для пополнения и смены объектов в групповых уголках природы. Необходимы продуманный подбор объектов и соответственное их размещение.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Объекты уголка природы</w:t>
      </w:r>
      <w:r w:rsidRPr="00B136C2">
        <w:rPr>
          <w:color w:val="424242"/>
          <w:sz w:val="28"/>
          <w:szCs w:val="28"/>
        </w:rPr>
        <w:t xml:space="preserve">. Всех обитателей уголка природы в детском саду можно разделить на постоянных и временных. Постоянные живут в </w:t>
      </w:r>
      <w:r w:rsidRPr="00B136C2">
        <w:rPr>
          <w:color w:val="424242"/>
          <w:sz w:val="28"/>
          <w:szCs w:val="28"/>
        </w:rPr>
        <w:lastRenderedPageBreak/>
        <w:t>уголке круглый год (комнатные растения, рыбы, птицы и т. д.), временные — лишь определенный отрезок времени (растения и животные местного края, жизнедеятельность которых особенно интересно и ярко проявляется в те или иные сезоны: яркие декоративные растения цветника, обильно цветущие осенью, весенние первоцветы, насекомые). Перечень временных обитателей уголка природы дается в темах, раскрывающих содержание работы по сезонам.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Постоянные и обязательные обитатели уголка природы всех групп ― комнатные растения. Из них надо выбирать быстрорастущие, с красивыми, различной формы листьями, цветущие растения или душистые, легко черенкующиеся и неприхотливые в уходе. Помимо растений, за которыми могут ухаживать дети, в комнате рекомендуется помещать и такие декоративные растения, уход за которыми требует больше умения, доступен только взрослым.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Держать в уголке природы одновременно большое количество объектов не рекомендуется, некоторых животных приносят только для рассмотрения их.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Необходимо сохранять в уголке живой природы постоянных обитателей, чтобы дети могли наблюдать происходящие с ними изменения и проявлять заботу о них. В каждой группе детского сада нужно иметь аквариум с рыбками и комнатные растения.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Пополнять уголок природы нужно постепенно, чтобы дети могли рассмотреть внесенные объекты и понаблюдать за некоторыми из них. При пополнении уголка природы нужно привлечь внимание всех детей к новым растениям и животным, назвать их, рассмотреть вместе, рассказать, где произрастает растение либо обитает животное постоянно, определить место ему в уголке природы и рассказать, как за ним надо ухаживать. Если это животное, то вместе с детьми придумать ему кличку.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Требования к подбору объектов</w:t>
      </w:r>
      <w:r w:rsidRPr="00B136C2">
        <w:rPr>
          <w:color w:val="424242"/>
          <w:sz w:val="28"/>
          <w:szCs w:val="28"/>
        </w:rPr>
        <w:t>. При подборе обитателей уголка природы следует учитывать ряд требований, что поможет избежать ошибок и обеспечит эффективность воспитательного и образовательного воздействия труда и наблюдений детей. Вот эти требования: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1. Растения и животные должны быть типичными для той или иной систематической или экологической группы. Это дает возможность познакомить детей с основными, типичными чертами, условиями или образом жизни, характерными для большой группы растений и животных.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2. Растения и животные должны быть внешне яркими, привлекательными, способными вызвать и удержать еще не очень устойчивое внимание детей дошкольного возраста.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lastRenderedPageBreak/>
        <w:t>3. Необходимо иметь несколько экземпляров одного вида растений и животных. Это дает возможность детям увидеть в объектах не только общие, но и индивидуальные признаки, подводит ребят к пониманию разнообразия и неповторимости живых организмов.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4. Растения и животные должны быть абсолютно безопасны для здоровья детей.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5. Уголок природы — место труда и наблюдений детей. Уход за его обитателями по качеству, характеру труда, затрачиваемым силам и времени должен быть доступен детям дошкольного возраста (при помощи воспитателя). Поэтому подбираются неприхотливые растения и животные, не требующие для своего содержания сложного оборудования.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6. Необходимо учитывать возможность нормальной жизнедеятельности, роста и развития растений и животных в условиях помещения дошкольного учреждения с его повышенной температурой, сухостью, наличием шума и т. д.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  <w:u w:val="single"/>
        </w:rPr>
        <w:t>Экологический подход к содержанию комнатных растений. Создание</w:t>
      </w:r>
      <w:r w:rsidRPr="00B136C2">
        <w:rPr>
          <w:rStyle w:val="a4"/>
          <w:color w:val="424242"/>
          <w:sz w:val="28"/>
          <w:szCs w:val="28"/>
        </w:rPr>
        <w:t>_и</w:t>
      </w:r>
      <w:r>
        <w:rPr>
          <w:rStyle w:val="a4"/>
          <w:color w:val="424242"/>
          <w:sz w:val="28"/>
          <w:szCs w:val="28"/>
        </w:rPr>
        <w:t xml:space="preserve"> </w:t>
      </w:r>
      <w:r w:rsidRPr="00B136C2">
        <w:rPr>
          <w:rStyle w:val="a4"/>
          <w:color w:val="424242"/>
          <w:sz w:val="28"/>
          <w:szCs w:val="28"/>
          <w:u w:val="single"/>
        </w:rPr>
        <w:t>поддержание необходимых условий жизни.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Постоянными обитателями уголка природы в детском саду являются комнатные растения. Комнатные растения издавна украшали жилище человека. Многие из них обильно и долго цветут, имеют красивую листву, стебли.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В уголке живой природы хорошо приживаются обитатели тропических лесов и болот: бегония, бальзамин, фикус, традесканция; выносливые растения пустынь: амариллис, кливия, кринум, алоэ, филлокактус, хлорофитум; некоторые субтропические: герань, аспидистра. Эти комнатные растения украшают помещения и в то же время очень удобны для осуществления образовательных и воспитательных задач. На примере комнатных растений дети знакомятся с растениями вообще, получают трудовые навыки по уходу, черенкованию и пересадке их.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Интересны комнатные растения и тем, что каждый вид имеет свои сроки и периоды активной вегетации. Все это делает их ценным дидактическим материалом, а следовательно, и одним из обязательных объектов уголка природы. Растения дают богатую пищу для наблюдений, сравнений и размышлений, требуют постоянного труда, который в большинстве случаев несложен и вполне доступен детям дошкольного возраста.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 xml:space="preserve">Для уголка природы младших и средних групп нужно брать растения, не требующие сложного ухода, цветущие (герань зональная, бегония вечноцветущая), растения с крупными кожистыми листьями (фикус, </w:t>
      </w:r>
      <w:r w:rsidRPr="00B136C2">
        <w:rPr>
          <w:color w:val="424242"/>
          <w:sz w:val="28"/>
          <w:szCs w:val="28"/>
        </w:rPr>
        <w:lastRenderedPageBreak/>
        <w:t>аспидистра), которые детям удобно мыть, и с мелкими для сравнения (лигуструм, традесканция).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Кроме растений для уголка природы младших групп, в средней группе помещают еще алоэ или агаву (с мясистыми листьями, имеющими зазубрины по краям), бегонию-рекс, аспарагус, душистую герань (с узорчатыми опушенными листьями) и т. д. Одновременно в уголке природы может быть до 6—8 видов растений. Следует особо отметить, что в средней группе хорошо иметь разные виды растений одного семейства (например, зональную и душистую герань, несколько видов бегоний и т. д.). Когда все это есть, то можно учить детей находить различия и сходства.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В старших группах дети знакомятся с разнообразными формами стеблей, листьев, цветков, наблюдают за изменением в росте растений. В уголках природы старших групп нужно иметь такие растения, у которых при сравнении дети могут выделять не только различные, но и сходные признаки (герань зональная, герань душистая), а также растения, требующие более сложного ухода (луковичные, бегония реке, узамбарская фиалка) и легко черенкующиеся (фуксия, традесканция,.колеус и др.).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Главными экологическими факторами, определяющими жизнь растений, их рост и развитие, являются свет, влага, тепло, питательная почва, воздух.</w:t>
      </w:r>
      <w:r>
        <w:rPr>
          <w:rStyle w:val="a4"/>
          <w:color w:val="424242"/>
          <w:sz w:val="28"/>
          <w:szCs w:val="28"/>
        </w:rPr>
        <w:t xml:space="preserve"> </w:t>
      </w:r>
      <w:r w:rsidRPr="00B136C2">
        <w:rPr>
          <w:color w:val="424242"/>
          <w:sz w:val="28"/>
          <w:szCs w:val="28"/>
        </w:rPr>
        <w:t>Поэтому надо постоянно заботиться о создании оптимальных условий для развития растений.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Агротехника растений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Основные факторы, от которых зависят рост и развитие растений,— тепло, вода, свет, воздух и питательные вещества. Выращивая растения, необходимо создавать условия, наиболее благоприятные для их развития. Однако следует помнить, что одни и те же растения в различные периоды роста и развития неодинаково относятся к условиям существования и к соотношению названных выше факторов среды.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Тепловой режим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 xml:space="preserve">Температура воздуха и почвы — один из основных факторов, определяющих жизнедеятельность растений. От него зависит ход таких физиологических процессов, как фотосинтез, дыхание и др. Рост многих растений при повышении температуры от 15 до 35° ускоряется, при понижении от 15 до 0° — замедляется. При температуре, превышающей 35—38°, интенсивность роста быстро снижается. Длительный избыток или недостаток тепла может привести растение к гибели. Поэтому важно помнить, что в начале вегетации необходима более низкая температура, чем в последующие периоды. Днем требуется больше тепла, чем ночью. </w:t>
      </w:r>
      <w:r w:rsidRPr="00B136C2">
        <w:rPr>
          <w:color w:val="424242"/>
          <w:sz w:val="28"/>
          <w:szCs w:val="28"/>
        </w:rPr>
        <w:lastRenderedPageBreak/>
        <w:t>Различные декоративные растения по-разному относятся к теплу, что во многом зависит от условий тех климатических зон, где это растение произрастало.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rStyle w:val="a4"/>
          <w:color w:val="424242"/>
          <w:sz w:val="28"/>
          <w:szCs w:val="28"/>
        </w:rPr>
        <w:t>Водный режим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Потребность растений в почвенной и воздушной влаге велика. Вода является главной составной частью живой клетки. Количество ее достигает от 50 до 80% содержимого растительного вещества. Наряду с углекислым газом и минеральными соединениями вода необходима для синтеза органических веществ. С ее участием протекают все основные биохимические процессы в растении. От влажности почвы и воздуха зависит нормальный рост и жизнедеятельность растений, которые могут протекать только при достаточном насыщении клеток водой.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Водный режим складывается из трех процессов: поступление воды в растение через корневую систему и листья; передвижение воды по растению от корней к листьям и наоборот; испарение воды из листьев в атмосферу — транспирация, которая обеспечивает непрерывный ток воды с питательными веществами, поступающими из почвы, от корней к листьям. Испарение воды растениями предохраняет их от перегрева.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Растение может получать воду не только через корневую систему, но и через листья. Вот почему опрыскивание (в ранние утренние и вечерние часы) дает положительные результаты. Когда воды расходуется растением больше, чем поступает, клетки его обезвоживаются, вследствие чего побеги и листья поникают и вянут. Обезвоживание ведет к нарушению физиологической жизни растения: прекращаются рост, формирование цветковых органов, созревание плодов и т. д. Все это время могут отмирать листья, побеги, а иногда гибнет все растение.</w:t>
      </w:r>
    </w:p>
    <w:p w:rsidR="00B136C2" w:rsidRPr="00B136C2" w:rsidRDefault="00B136C2" w:rsidP="00B136C2">
      <w:pPr>
        <w:pStyle w:val="a3"/>
        <w:shd w:val="clear" w:color="auto" w:fill="FFFFFF"/>
        <w:ind w:left="127" w:right="127"/>
        <w:jc w:val="both"/>
        <w:rPr>
          <w:color w:val="424242"/>
          <w:sz w:val="28"/>
          <w:szCs w:val="28"/>
        </w:rPr>
      </w:pPr>
      <w:r w:rsidRPr="00B136C2">
        <w:rPr>
          <w:color w:val="424242"/>
          <w:sz w:val="28"/>
          <w:szCs w:val="28"/>
        </w:rPr>
        <w:t>Избыток влаги в почве так же вреден для растений, как и недостаточное ее количество. При очень сильном увлажнении корневая система из-за недостатка кислорода слабеет, заболевает, и растение погибает.</w:t>
      </w:r>
    </w:p>
    <w:p w:rsidR="007D0545" w:rsidRPr="00B136C2" w:rsidRDefault="007D0545" w:rsidP="00B13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545" w:rsidRPr="00B136C2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defaultTabStop w:val="708"/>
  <w:characterSpacingControl w:val="doNotCompress"/>
  <w:compat/>
  <w:rsids>
    <w:rsidRoot w:val="00B136C2"/>
    <w:rsid w:val="003C5F2C"/>
    <w:rsid w:val="003E2404"/>
    <w:rsid w:val="003E38D4"/>
    <w:rsid w:val="003E7014"/>
    <w:rsid w:val="007D0545"/>
    <w:rsid w:val="00B136C2"/>
    <w:rsid w:val="00C9605E"/>
    <w:rsid w:val="00DE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paragraph" w:styleId="1">
    <w:name w:val="heading 1"/>
    <w:basedOn w:val="a"/>
    <w:link w:val="10"/>
    <w:uiPriority w:val="9"/>
    <w:qFormat/>
    <w:rsid w:val="00B13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C2"/>
    <w:rPr>
      <w:b/>
      <w:bCs/>
    </w:rPr>
  </w:style>
  <w:style w:type="character" w:styleId="a5">
    <w:name w:val="Emphasis"/>
    <w:basedOn w:val="a0"/>
    <w:uiPriority w:val="20"/>
    <w:qFormat/>
    <w:rsid w:val="00B136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3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2021-02-22T14:09:00Z</dcterms:created>
  <dcterms:modified xsi:type="dcterms:W3CDTF">2021-02-22T14:37:00Z</dcterms:modified>
</cp:coreProperties>
</file>