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F84F60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052" w:type="dxa"/>
          </w:tcPr>
          <w:p w:rsidR="00711223" w:rsidRPr="00711223" w:rsidRDefault="00F84F6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F84F60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052" w:type="dxa"/>
          </w:tcPr>
          <w:p w:rsidR="00711223" w:rsidRPr="00711223" w:rsidRDefault="00F84F6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F84F60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052" w:type="dxa"/>
          </w:tcPr>
          <w:p w:rsidR="00711223" w:rsidRPr="00711223" w:rsidRDefault="00F84F6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747F66" w:rsidRPr="00711223" w:rsidTr="00F84F60">
        <w:tc>
          <w:tcPr>
            <w:tcW w:w="1695" w:type="dxa"/>
          </w:tcPr>
          <w:p w:rsidR="00747F66" w:rsidRPr="00711223" w:rsidRDefault="00747F6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052" w:type="dxa"/>
          </w:tcPr>
          <w:p w:rsidR="00747F66" w:rsidRDefault="00747F66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следующего урока</w:t>
            </w:r>
          </w:p>
        </w:tc>
      </w:tr>
      <w:tr w:rsidR="0068031A" w:rsidRPr="00711223" w:rsidTr="00F84F60">
        <w:tc>
          <w:tcPr>
            <w:tcW w:w="1695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052" w:type="dxa"/>
          </w:tcPr>
          <w:p w:rsidR="0068031A" w:rsidRPr="00711223" w:rsidRDefault="00F84F6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</w:t>
            </w:r>
            <w:r w:rsidRPr="00F84F60">
              <w:rPr>
                <w:rFonts w:ascii="Times New Roman" w:hAnsi="Times New Roman" w:cs="Times New Roman"/>
                <w:sz w:val="28"/>
                <w:szCs w:val="28"/>
              </w:rPr>
              <w:t>Организация циклических наблюдений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F84F6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записывает видеозапись проведения наблюдения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7F66">
        <w:rPr>
          <w:rFonts w:ascii="Times New Roman" w:hAnsi="Times New Roman" w:cs="Times New Roman"/>
          <w:sz w:val="28"/>
          <w:szCs w:val="28"/>
        </w:rPr>
        <w:t xml:space="preserve"> Вместо реальных объектов можно использовать их изображение</w:t>
      </w: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6"/>
        <w:gridCol w:w="8078"/>
      </w:tblGrid>
      <w:tr w:rsidR="00747F66" w:rsidRPr="00F84F60" w:rsidTr="00747F66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66" w:rsidRPr="00F84F60" w:rsidRDefault="00747F66" w:rsidP="00F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студента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66" w:rsidRPr="00F84F60" w:rsidRDefault="00747F66" w:rsidP="00F8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наблюдения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Дарья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стационарным объектом природы (комнатным растением)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Бонжукова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Недельное наблюдение за сезонными изменениями природы (апрель четверг)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Арина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и развитием растения (горох, стадия прорастания)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Дуркина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и развитием животного (хомяка, стадия новорожденности)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Заглубоцкая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использованием опытов (старшая группа)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66" w:rsidRPr="00F84F60" w:rsidRDefault="00747F66" w:rsidP="00D9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Засухина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Распознающее наблюдение (средняя группа)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66" w:rsidRPr="00F84F60" w:rsidRDefault="00747F66" w:rsidP="00D9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Ирина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раздаточного материала (ветки деревьев)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Левочкина Екатерина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5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стационарным объектом природы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на участке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Матейчик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5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Недельное наблюдение за сезонными изменениями природы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5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и развитием растения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Панева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5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и развитием животного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волнистого попугая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птенцов-слетков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Панюшина Марина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3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Распознающее 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 группа)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Дарья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Default="00747F66" w:rsidP="0003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использованием опытов (средняя группа)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Default="00747F66" w:rsidP="0003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использованием раздаточного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(семена)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Шаманина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5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стационарным объектом природы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аквариумная рыбка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Юревичуте</w:t>
            </w:r>
            <w:proofErr w:type="spellEnd"/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5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Недельное наблюдение за сезонными изменениями природы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четверг)</w:t>
            </w:r>
          </w:p>
        </w:tc>
      </w:tr>
      <w:tr w:rsidR="00747F66" w:rsidRPr="00F84F60" w:rsidTr="00747F66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F66" w:rsidRPr="00F84F60" w:rsidRDefault="00747F66" w:rsidP="00F8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Валентина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F66" w:rsidRPr="00F84F60" w:rsidRDefault="00747F66" w:rsidP="0005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ростом и развитием растения (горох, стадия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84F60" w:rsidRPr="00711223" w:rsidRDefault="00F84F6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F60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50B60"/>
    <w:rsid w:val="004F0546"/>
    <w:rsid w:val="00602C93"/>
    <w:rsid w:val="0068031A"/>
    <w:rsid w:val="00711223"/>
    <w:rsid w:val="00747F66"/>
    <w:rsid w:val="008560B9"/>
    <w:rsid w:val="008652E6"/>
    <w:rsid w:val="008F07A8"/>
    <w:rsid w:val="00914422"/>
    <w:rsid w:val="00F44A00"/>
    <w:rsid w:val="00F84F6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2020-04-12T19:53:00Z</dcterms:modified>
</cp:coreProperties>
</file>