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493" w:rsidRPr="00A12493" w:rsidRDefault="00A12493" w:rsidP="009A15C3">
      <w:pPr>
        <w:shd w:val="clear" w:color="auto" w:fill="FFFFFF"/>
        <w:jc w:val="center"/>
        <w:rPr>
          <w:b/>
          <w:bCs/>
          <w:u w:val="single"/>
        </w:rPr>
      </w:pPr>
      <w:r w:rsidRPr="00A12493">
        <w:rPr>
          <w:b/>
          <w:bCs/>
          <w:u w:val="single"/>
        </w:rPr>
        <w:t xml:space="preserve">Методический материал </w:t>
      </w:r>
      <w:bookmarkStart w:id="0" w:name="_GoBack"/>
      <w:bookmarkEnd w:id="0"/>
    </w:p>
    <w:p w:rsidR="009A15C3" w:rsidRDefault="009A15C3" w:rsidP="009A15C3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 xml:space="preserve">СИСТЕМА ОЦЕНКИ ДОСТИЖЕНИЯ ПЛАНИРУЕМЫХ </w:t>
      </w:r>
      <w:r>
        <w:rPr>
          <w:b/>
          <w:bCs/>
        </w:rPr>
        <w:br/>
        <w:t>РЕЗУЛЬТАТОВ ОСВОЕНИЯ ОСНОВНОЙ ОБРАЗОВАТЕЛЬНОЙ ПРОГРАММЫ НАЧАЛЬНОГО ОБЩЕГО ОБРАЗОВАНИЯ</w:t>
      </w:r>
    </w:p>
    <w:p w:rsidR="009A15C3" w:rsidRDefault="009A15C3" w:rsidP="009A15C3"/>
    <w:p w:rsidR="009A15C3" w:rsidRDefault="009A15C3" w:rsidP="009A15C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2"/>
        <w:gridCol w:w="6479"/>
      </w:tblGrid>
      <w:tr w:rsidR="009A15C3" w:rsidTr="009A15C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C3" w:rsidRDefault="009A15C3">
            <w:pPr>
              <w:rPr>
                <w:b/>
                <w:bCs/>
              </w:rPr>
            </w:pPr>
            <w:r>
              <w:rPr>
                <w:b/>
              </w:rPr>
              <w:t xml:space="preserve">Основной </w:t>
            </w:r>
            <w:r>
              <w:rPr>
                <w:b/>
                <w:bCs/>
              </w:rPr>
              <w:t xml:space="preserve">объект </w:t>
            </w:r>
            <w:r>
              <w:rPr>
                <w:b/>
              </w:rPr>
              <w:t>системы оценки результатов образования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C3" w:rsidRDefault="009A15C3">
            <w:pPr>
              <w:ind w:firstLine="432"/>
              <w:jc w:val="both"/>
              <w:rPr>
                <w:b/>
                <w:bCs/>
              </w:rPr>
            </w:pPr>
            <w:r>
              <w:t xml:space="preserve">Основным </w:t>
            </w:r>
            <w:r>
              <w:rPr>
                <w:bCs/>
              </w:rPr>
              <w:t>объектом</w:t>
            </w:r>
            <w:r>
              <w:rPr>
                <w:b/>
                <w:bCs/>
              </w:rPr>
              <w:t xml:space="preserve"> </w:t>
            </w:r>
            <w:r>
              <w:t xml:space="preserve">системы оценки результатов образования на ступени начального общего образования, её </w:t>
            </w:r>
            <w:r>
              <w:rPr>
                <w:bCs/>
              </w:rPr>
              <w:t xml:space="preserve">содержательной и </w:t>
            </w:r>
            <w:proofErr w:type="spellStart"/>
            <w:r>
              <w:rPr>
                <w:bCs/>
              </w:rPr>
              <w:t>критериальной</w:t>
            </w:r>
            <w:proofErr w:type="spellEnd"/>
            <w:r>
              <w:rPr>
                <w:bCs/>
              </w:rPr>
              <w:t xml:space="preserve"> базой выступают планируемые результаты</w:t>
            </w:r>
            <w:r>
              <w:rPr>
                <w:b/>
                <w:bCs/>
              </w:rPr>
              <w:t xml:space="preserve"> </w:t>
            </w:r>
            <w:r>
              <w:t xml:space="preserve">освоения обучающимися основной образовательной программы начального общего образования. Система оценки достижения планируемых результатов выступает как неотъемлемая часть </w:t>
            </w:r>
            <w:r>
              <w:rPr>
                <w:i/>
                <w:iCs/>
              </w:rPr>
              <w:t>обеспечения качества образования.</w:t>
            </w:r>
          </w:p>
        </w:tc>
      </w:tr>
      <w:tr w:rsidR="009A15C3" w:rsidTr="009A15C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C3" w:rsidRDefault="009A15C3">
            <w:pPr>
              <w:rPr>
                <w:b/>
                <w:bCs/>
              </w:rPr>
            </w:pPr>
            <w:r>
              <w:rPr>
                <w:b/>
                <w:bCs/>
              </w:rPr>
              <w:t>Функции системы оценки: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C3" w:rsidRDefault="009A15C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ind w:firstLine="567"/>
              <w:jc w:val="both"/>
            </w:pPr>
            <w:r>
              <w:rPr>
                <w:bCs/>
                <w:i/>
                <w:iCs/>
              </w:rPr>
              <w:t>ориентация образовательного процесса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t>на духовно-нравственное развитие и воспитание обучающихся, достижение планируемых результатов освоения основной образовательной программы начального общего образования;</w:t>
            </w:r>
          </w:p>
          <w:p w:rsidR="009A15C3" w:rsidRDefault="009A15C3">
            <w:pPr>
              <w:jc w:val="both"/>
              <w:rPr>
                <w:b/>
                <w:bCs/>
              </w:rPr>
            </w:pPr>
            <w:r>
              <w:t xml:space="preserve">         • обеспечение эффективной «</w:t>
            </w:r>
            <w:r>
              <w:rPr>
                <w:bCs/>
                <w:i/>
                <w:iCs/>
              </w:rPr>
              <w:t>обратной связи</w:t>
            </w:r>
            <w:r>
              <w:t xml:space="preserve">», позволяющей осуществлять </w:t>
            </w:r>
            <w:r>
              <w:rPr>
                <w:bCs/>
                <w:i/>
                <w:iCs/>
              </w:rPr>
              <w:t>регулирование (управление) системы образования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t>на основании полученной информации о достижении ОУ, обучающимися планируемых результатов освоения основной образовательной программы начального общего образования в рамках сферы своей ответственности.</w:t>
            </w:r>
          </w:p>
        </w:tc>
      </w:tr>
      <w:tr w:rsidR="009A15C3" w:rsidTr="009A15C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C3" w:rsidRDefault="009A15C3">
            <w:pPr>
              <w:rPr>
                <w:b/>
                <w:bCs/>
              </w:rPr>
            </w:pPr>
            <w:r>
              <w:rPr>
                <w:b/>
              </w:rPr>
              <w:t>Основной механизм обеспечения качества образования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C3" w:rsidRDefault="009A15C3">
            <w:pPr>
              <w:ind w:firstLine="432"/>
              <w:jc w:val="both"/>
            </w:pPr>
            <w:r>
              <w:t xml:space="preserve">Основной механизм обеспечения качества образования посредством системы оценки состоит в уточнении и распространении общего понимания содержательной и </w:t>
            </w:r>
            <w:proofErr w:type="spellStart"/>
            <w:r>
              <w:t>критериальной</w:t>
            </w:r>
            <w:proofErr w:type="spellEnd"/>
            <w:r>
              <w:t xml:space="preserve"> базы оценки. С этой целью система оценки достижения планируемых результатов включает в себя две согласованные между собой системы оценок: </w:t>
            </w:r>
            <w:r>
              <w:rPr>
                <w:i/>
                <w:iCs/>
              </w:rPr>
              <w:t xml:space="preserve">внешнюю оценку </w:t>
            </w:r>
            <w:r>
              <w:t xml:space="preserve">(или оценку, осуществляемую внешними по отношению к ОУ службами) и </w:t>
            </w:r>
            <w:r>
              <w:rPr>
                <w:i/>
                <w:iCs/>
              </w:rPr>
              <w:t xml:space="preserve">внутреннюю оценку </w:t>
            </w:r>
            <w:r>
              <w:t>(или оценку, осуществляемую самим  ОУ – обучающимися, педагогами, администрацией).</w:t>
            </w:r>
          </w:p>
          <w:p w:rsidR="009A15C3" w:rsidRDefault="009A15C3">
            <w:pPr>
              <w:ind w:firstLine="432"/>
              <w:jc w:val="both"/>
              <w:rPr>
                <w:b/>
                <w:bCs/>
              </w:rPr>
            </w:pPr>
            <w:r>
              <w:t xml:space="preserve">Оценка как средство обеспечения качества образования предполагает вовлечённость в оценочную деятельность не только педагогов, </w:t>
            </w:r>
            <w:r>
              <w:rPr>
                <w:i/>
                <w:iCs/>
              </w:rPr>
              <w:t>но и самих обучающихся</w:t>
            </w:r>
            <w:r>
              <w:t xml:space="preserve">. Оценка на единой </w:t>
            </w:r>
            <w:proofErr w:type="spellStart"/>
            <w:r>
              <w:t>критериальной</w:t>
            </w:r>
            <w:proofErr w:type="spellEnd"/>
            <w:r>
              <w:t xml:space="preserve"> основе, формирование навыков рефлексии, самоанализа, самоконтроля, само- и </w:t>
            </w:r>
            <w:proofErr w:type="spellStart"/>
            <w:r>
              <w:t>взаимооценки</w:t>
            </w:r>
            <w:proofErr w:type="spellEnd"/>
            <w:r>
              <w:t xml:space="preserve"> не только дают возможность обучающимся освоить эффективные средства управления своей учебной деятельностью, но и способствуют развитию самосознания, готовности открыто выражать и отстаивать свою позицию, развитию готовности к самостоятельным поступкам и действиям, принятию ответственности за их результаты. С этой точки зрения особенностью системы оценки является её «естественная </w:t>
            </w:r>
            <w:proofErr w:type="spellStart"/>
            <w:r>
              <w:t>встроенность</w:t>
            </w:r>
            <w:proofErr w:type="spellEnd"/>
            <w:r>
              <w:t>» в образовательный процесс.</w:t>
            </w:r>
          </w:p>
        </w:tc>
      </w:tr>
      <w:tr w:rsidR="009A15C3" w:rsidTr="009A15C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C3" w:rsidRDefault="009A15C3">
            <w:pPr>
              <w:rPr>
                <w:b/>
                <w:bCs/>
              </w:rPr>
            </w:pPr>
            <w:r>
              <w:rPr>
                <w:b/>
                <w:bCs/>
              </w:rPr>
              <w:t>Основные направления и цели оценочной деятельности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C3" w:rsidRDefault="009A15C3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ind w:firstLine="567"/>
              <w:jc w:val="both"/>
            </w:pPr>
            <w:r>
              <w:t xml:space="preserve">оценка результатов деятельности </w:t>
            </w:r>
            <w:r>
              <w:rPr>
                <w:i/>
                <w:iCs/>
              </w:rPr>
              <w:t xml:space="preserve">ОУ и его работников </w:t>
            </w:r>
            <w:r>
              <w:t xml:space="preserve">с целью получения, обработки и предоставления информации о качестве образовательных </w:t>
            </w:r>
            <w:r>
              <w:lastRenderedPageBreak/>
              <w:t>услуг и эффективности деятельности;</w:t>
            </w:r>
          </w:p>
          <w:p w:rsidR="009A15C3" w:rsidRDefault="009A15C3">
            <w:pPr>
              <w:rPr>
                <w:b/>
                <w:bCs/>
              </w:rPr>
            </w:pPr>
            <w:r>
              <w:t xml:space="preserve">         •  оценка </w:t>
            </w:r>
            <w:r>
              <w:rPr>
                <w:i/>
                <w:iCs/>
              </w:rPr>
              <w:t xml:space="preserve">образовательных достижений обучающихся  </w:t>
            </w:r>
            <w:r>
              <w:t>с  целью  итоговой оценки  подготовки выпускников  на  ступени  начального  общего образования.</w:t>
            </w:r>
          </w:p>
        </w:tc>
      </w:tr>
      <w:tr w:rsidR="009A15C3" w:rsidTr="009A15C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C3" w:rsidRDefault="009A15C3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Регламентированные оценочные процедуры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C3" w:rsidRDefault="009A15C3">
            <w:pPr>
              <w:ind w:firstLine="612"/>
              <w:jc w:val="both"/>
              <w:rPr>
                <w:b/>
                <w:bCs/>
              </w:rPr>
            </w:pPr>
            <w:r>
              <w:t xml:space="preserve">К существующим процедурам, направленным на оценку образовательных достижений обучающихся (процедуры итоговой оценки и аттестации выпускников), и процедурам, направленным на оценку эффективности деятельности образовательных учреждений (процедуры аккредитации образовательных учреждений и аттестации работников образования), </w:t>
            </w:r>
            <w:r>
              <w:rPr>
                <w:bCs/>
                <w:i/>
                <w:iCs/>
              </w:rPr>
              <w:t>добавляются процедуры, направленные на оценку состояния и тенденций развития системы образования</w:t>
            </w:r>
            <w:r>
              <w:rPr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</w:p>
        </w:tc>
      </w:tr>
      <w:tr w:rsidR="009A15C3" w:rsidTr="009A15C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C3" w:rsidRDefault="009A15C3">
            <w:pPr>
              <w:rPr>
                <w:b/>
                <w:bCs/>
              </w:rPr>
            </w:pPr>
            <w:r>
              <w:rPr>
                <w:b/>
                <w:bCs/>
              </w:rPr>
              <w:t>Цели-ориентиры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C3" w:rsidRDefault="009A15C3">
            <w:pPr>
              <w:jc w:val="both"/>
            </w:pPr>
            <w:r>
              <w:t>Определяют ведущие целевые установки и основные ожидаемые результаты изучения каждой междисциплинарной или предметной учебной программы, составляют содержание первого блока планируемых результатов для каждой учебной программы.</w:t>
            </w:r>
          </w:p>
          <w:p w:rsidR="009A15C3" w:rsidRDefault="009A15C3">
            <w:pPr>
              <w:shd w:val="clear" w:color="auto" w:fill="FFFFFF"/>
              <w:ind w:firstLine="567"/>
              <w:jc w:val="both"/>
            </w:pPr>
            <w:r>
              <w:t xml:space="preserve">Основным объектом, содержательной и </w:t>
            </w:r>
            <w:proofErr w:type="spellStart"/>
            <w:r>
              <w:t>критериальной</w:t>
            </w:r>
            <w:proofErr w:type="spellEnd"/>
            <w:r>
              <w:t xml:space="preserve"> базой итоговой оценки подготовки выпускников ОУ на ступени начального общего образования выступают планируемые результаты, составляющие содержание блока </w:t>
            </w:r>
            <w:r>
              <w:rPr>
                <w:u w:val="single"/>
              </w:rPr>
              <w:t xml:space="preserve">«Выпускник научится» </w:t>
            </w:r>
            <w:r>
              <w:t>для каждой учебной программы.</w:t>
            </w:r>
          </w:p>
          <w:p w:rsidR="009A15C3" w:rsidRDefault="009A15C3">
            <w:pPr>
              <w:ind w:firstLine="612"/>
              <w:jc w:val="both"/>
              <w:rPr>
                <w:b/>
                <w:bCs/>
              </w:rPr>
            </w:pPr>
            <w:r>
              <w:t xml:space="preserve">В соответствии с Требованиями Стандарта предоставление и использование </w:t>
            </w:r>
            <w:r>
              <w:rPr>
                <w:b/>
                <w:bCs/>
                <w:i/>
                <w:iCs/>
              </w:rPr>
              <w:t xml:space="preserve">персонифицированной информации </w:t>
            </w:r>
            <w:r>
              <w:t xml:space="preserve">возможно только в рамках процедур итоговой оценки выпускников с чётко регламентированным инструментарием. Во всех иных процедурах допустимо предоставление и использование исключительно </w:t>
            </w:r>
            <w:proofErr w:type="spellStart"/>
            <w:r>
              <w:rPr>
                <w:b/>
                <w:bCs/>
                <w:i/>
                <w:iCs/>
              </w:rPr>
              <w:t>неперсонифицированной</w:t>
            </w:r>
            <w:proofErr w:type="spellEnd"/>
            <w:r>
              <w:rPr>
                <w:b/>
                <w:bCs/>
                <w:i/>
                <w:iCs/>
              </w:rPr>
              <w:t xml:space="preserve"> (анонимной) информации </w:t>
            </w:r>
            <w:r>
              <w:t>о достигаемых обучающимися образовательных результатах. Итоговая оценка обучающихся определяется с учётом их стартового уровня и динамики образовательных достижений.</w:t>
            </w:r>
          </w:p>
        </w:tc>
      </w:tr>
      <w:tr w:rsidR="009A15C3" w:rsidTr="009A15C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C3" w:rsidRDefault="009A15C3">
            <w:pPr>
              <w:rPr>
                <w:b/>
                <w:bCs/>
              </w:rPr>
            </w:pPr>
            <w:r>
              <w:rPr>
                <w:b/>
                <w:bCs/>
              </w:rPr>
              <w:t>Оценка личностных результатов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C3" w:rsidRDefault="009A15C3">
            <w:pPr>
              <w:shd w:val="clear" w:color="auto" w:fill="FFFFFF"/>
              <w:ind w:firstLine="567"/>
              <w:jc w:val="both"/>
            </w:pPr>
            <w:r>
              <w:rPr>
                <w:bCs/>
              </w:rPr>
              <w:t>Оценка личностных результатов</w:t>
            </w:r>
            <w:r>
              <w:rPr>
                <w:b/>
                <w:bCs/>
              </w:rPr>
              <w:t xml:space="preserve"> </w:t>
            </w:r>
            <w:r>
              <w:t>представляет собой оценку достижения обучающимися планируемых результатов в их личностном развитии, представленных в разделе «Личностные универсальные учебные действия» междисциплинарной программы формирования универсальных учебных действий у обучающихся на ступени начального общего образования.</w:t>
            </w:r>
          </w:p>
          <w:p w:rsidR="009A15C3" w:rsidRDefault="009A15C3">
            <w:pPr>
              <w:shd w:val="clear" w:color="auto" w:fill="FFFFFF"/>
              <w:ind w:firstLine="567"/>
              <w:jc w:val="both"/>
            </w:pPr>
            <w:r>
              <w:t xml:space="preserve">Основным </w:t>
            </w:r>
            <w:r>
              <w:rPr>
                <w:bCs/>
              </w:rPr>
              <w:t xml:space="preserve">объектом </w:t>
            </w:r>
            <w:r>
              <w:rPr>
                <w:b/>
                <w:bCs/>
              </w:rPr>
              <w:t xml:space="preserve">оценки личностных результатов </w:t>
            </w:r>
            <w:r>
              <w:t>служит сформированность универсальных учебных действий, включаемых в следующие три основных блока:</w:t>
            </w:r>
          </w:p>
          <w:p w:rsidR="009A15C3" w:rsidRDefault="009A15C3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ind w:firstLine="567"/>
              <w:jc w:val="both"/>
            </w:pPr>
            <w:r>
              <w:rPr>
                <w:i/>
                <w:iCs/>
              </w:rPr>
              <w:t xml:space="preserve">самоопределение </w:t>
            </w:r>
            <w:r>
              <w:t xml:space="preserve">– сформированность внутренней позиции обучающегося – принятие и освоение новой социальной роли обучающегося; становление основ российской гражданской идентичности личности как чувства гордости за свою Родину, народ, историю и осознание своей этнической принадлежности; развитие самоуважения и способности адекватно оценивать себя и </w:t>
            </w:r>
            <w:r>
              <w:lastRenderedPageBreak/>
              <w:t>свои достижения, видеть сильные и слабые стороны своей личности;</w:t>
            </w:r>
          </w:p>
          <w:p w:rsidR="009A15C3" w:rsidRDefault="009A15C3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ind w:firstLine="567"/>
              <w:jc w:val="both"/>
            </w:pPr>
            <w:proofErr w:type="spellStart"/>
            <w:r>
              <w:rPr>
                <w:i/>
                <w:iCs/>
              </w:rPr>
              <w:t>смыслоообразование</w:t>
            </w:r>
            <w:proofErr w:type="spellEnd"/>
            <w:r>
              <w:rPr>
                <w:i/>
                <w:iCs/>
              </w:rPr>
              <w:t xml:space="preserve"> – </w:t>
            </w:r>
            <w:r>
              <w:t>поиск и установление личностного смысла (т. е. «значения для себя») учения обучающимися на основе устойчивой системы учебно-познавательных и социальных мотивов; понимания границ того, «что я знаю», и того, «что я не знаю», «незнания» и стремления к преодолению этого разрыва;</w:t>
            </w:r>
          </w:p>
          <w:p w:rsidR="009A15C3" w:rsidRDefault="009A15C3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ind w:firstLine="567"/>
              <w:jc w:val="both"/>
            </w:pPr>
            <w:r>
              <w:rPr>
                <w:i/>
                <w:iCs/>
              </w:rPr>
              <w:t xml:space="preserve">морально-этическая ориентация </w:t>
            </w:r>
            <w:r>
              <w:t xml:space="preserve">– знание основных моральных норм и ориентация на их выполнение на основе понимания их социальной необходимости; способность к моральной </w:t>
            </w:r>
            <w:proofErr w:type="spellStart"/>
            <w:r>
              <w:t>децентрации</w:t>
            </w:r>
            <w:proofErr w:type="spellEnd"/>
            <w:r>
              <w:t xml:space="preserve"> – учёту позиций, мотивов и интересов участников моральной дилеммы при её разрешении; развитие этических чувств – стыда, вины, совести как регуляторов морального поведения.</w:t>
            </w:r>
          </w:p>
          <w:p w:rsidR="009A15C3" w:rsidRDefault="009A15C3">
            <w:pPr>
              <w:shd w:val="clear" w:color="auto" w:fill="FFFFFF"/>
              <w:ind w:firstLine="567"/>
              <w:jc w:val="both"/>
            </w:pPr>
            <w:r>
              <w:t xml:space="preserve">Основное </w:t>
            </w:r>
            <w:r>
              <w:rPr>
                <w:b/>
                <w:bCs/>
              </w:rPr>
              <w:t xml:space="preserve">содержание оценки личностных результатов </w:t>
            </w:r>
            <w:r>
              <w:t>на ступени начального общего образования строится вокруг оценки:</w:t>
            </w:r>
          </w:p>
          <w:p w:rsidR="009A15C3" w:rsidRDefault="009A15C3">
            <w:pPr>
              <w:shd w:val="clear" w:color="auto" w:fill="FFFFFF"/>
              <w:tabs>
                <w:tab w:val="left" w:pos="557"/>
              </w:tabs>
              <w:ind w:firstLine="567"/>
              <w:jc w:val="both"/>
            </w:pPr>
            <w:r>
              <w:t>•</w:t>
            </w:r>
            <w:r>
              <w:tab/>
              <w:t>сформированности внутренней позиции обучающегося, которая находит отражение в эмоционально-положительном отношении обучающегося к образовательному учреждению, ориентации на содержательные моменты образовательного процесса – уроки, познание нового, овладение умениями и новыми компетенциями, характер учебного сотрудничества с учителем и одноклассниками – и ориентации на образец поведения «хорошего ученика» как пример для подражания;</w:t>
            </w:r>
          </w:p>
          <w:p w:rsidR="009A15C3" w:rsidRDefault="009A15C3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ind w:firstLine="567"/>
              <w:jc w:val="both"/>
            </w:pPr>
            <w:r>
              <w:t>сформированности основ гражданской идентичности – чувства гордости за свою Родину, знания знаменательных для Отечества исторических событий; любви к своему краю, осознания своей национальности, уважения культуры и традиций народов России и мира; развития доверия и способности к пониманию и сопереживанию чувствам других людей;</w:t>
            </w:r>
          </w:p>
          <w:p w:rsidR="009A15C3" w:rsidRDefault="009A15C3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ind w:firstLine="567"/>
              <w:jc w:val="both"/>
            </w:pPr>
            <w:r>
              <w:t>сформированности самооценки, включая осознание своих возможностей в учении, способности адекватно судить о причинах своего успеха/неуспеха в учении; умения видеть свои достоинства и недостатки, уважать себя и верить в успех;</w:t>
            </w:r>
          </w:p>
          <w:p w:rsidR="009A15C3" w:rsidRDefault="009A15C3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ind w:firstLine="567"/>
              <w:jc w:val="both"/>
            </w:pPr>
            <w:r>
              <w:t>сформированности мотивации учебной деятельности, включая социальные, учебно-познавательные и внешние мотивы, любознательность и интерес к новому содержанию и способам решения проблем, приобретению новых знаний и умений, мотивации достижения результата, стремления к совершенствованию своих способностей;</w:t>
            </w:r>
          </w:p>
          <w:p w:rsidR="009A15C3" w:rsidRDefault="009A15C3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ind w:firstLine="567"/>
              <w:jc w:val="both"/>
            </w:pPr>
            <w:r>
              <w:t xml:space="preserve">знания моральных норм и сформированности морально-этических суждений, способности к решению моральных проблем на основе </w:t>
            </w:r>
            <w:proofErr w:type="spellStart"/>
            <w:r>
              <w:t>децентрации</w:t>
            </w:r>
            <w:proofErr w:type="spellEnd"/>
            <w:r>
              <w:t xml:space="preserve"> (координации различных точек зрения на решение моральной дилеммы); способности к оценке своих поступков и действий других людей с точки зрения соблюдения/нарушения моральной нормы.</w:t>
            </w:r>
          </w:p>
          <w:p w:rsidR="009A15C3" w:rsidRDefault="009A15C3">
            <w:pPr>
              <w:shd w:val="clear" w:color="auto" w:fill="FFFFFF"/>
              <w:ind w:firstLine="567"/>
              <w:jc w:val="both"/>
            </w:pPr>
            <w:r>
              <w:rPr>
                <w:b/>
                <w:bCs/>
                <w:i/>
                <w:iCs/>
              </w:rPr>
              <w:lastRenderedPageBreak/>
              <w:t xml:space="preserve">Личностные результаты выпускников на ступени начального общего образования </w:t>
            </w:r>
            <w:r>
              <w:t xml:space="preserve">в полном соответствии с требованиями Стандарта </w:t>
            </w:r>
            <w:r>
              <w:rPr>
                <w:b/>
                <w:bCs/>
                <w:i/>
                <w:iCs/>
              </w:rPr>
              <w:t>не подлежат итоговой оценке.</w:t>
            </w:r>
          </w:p>
          <w:p w:rsidR="009A15C3" w:rsidRDefault="009A15C3">
            <w:pPr>
              <w:shd w:val="clear" w:color="auto" w:fill="FFFFFF"/>
              <w:ind w:firstLine="567"/>
              <w:jc w:val="both"/>
            </w:pPr>
            <w:r>
              <w:t xml:space="preserve">Формирование и достижение указанных выше личностных результатов – задача и ответственность системы образования и образовательного учреждения. Поэтому оценка этих результатов образовательной деятельности осуществляется в ходе </w:t>
            </w:r>
            <w:r>
              <w:rPr>
                <w:i/>
                <w:iCs/>
              </w:rPr>
              <w:t xml:space="preserve">внешних </w:t>
            </w:r>
            <w:proofErr w:type="spellStart"/>
            <w:r>
              <w:rPr>
                <w:i/>
                <w:iCs/>
              </w:rPr>
              <w:t>неперсонифицированных</w:t>
            </w:r>
            <w:proofErr w:type="spellEnd"/>
            <w:r>
              <w:rPr>
                <w:i/>
                <w:iCs/>
              </w:rPr>
              <w:t xml:space="preserve"> мониторинговых исследований, </w:t>
            </w:r>
            <w:r>
              <w:t xml:space="preserve">результаты которых являются основанием для принятия управленческих решений при проектировании и реализации региональных программ развития, программ поддержки образовательного процесса, иных программ. К их осуществлению должны быть привлечены специалисты,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возрасте. Предметом оценки в этом случае становится не прогресс личностного развития обучающегося, а </w:t>
            </w:r>
            <w:r>
              <w:rPr>
                <w:i/>
                <w:iCs/>
              </w:rPr>
              <w:t>эффективность воспитательно-образовательной деятельности образовательного учреждения, муниципальной, региональной или федеральной системы образования</w:t>
            </w:r>
            <w:r>
              <w:t>. Это принципиальный момент, отличающий оценку личностных результатов от оценки предметных и метапредметных результатов.</w:t>
            </w:r>
          </w:p>
          <w:p w:rsidR="009A15C3" w:rsidRDefault="009A15C3">
            <w:pPr>
              <w:shd w:val="clear" w:color="auto" w:fill="FFFFFF"/>
              <w:ind w:firstLine="567"/>
              <w:jc w:val="both"/>
            </w:pPr>
            <w:r>
              <w:t>В рамках системы внутренней оценки возможна ограниченная оценка сформированности отдельных личностных результатов, полностью отвечающая этическим принципам охраны и защиты интересов ребёнка и конфиденциальности,</w:t>
            </w:r>
          </w:p>
          <w:p w:rsidR="009A15C3" w:rsidRDefault="009A15C3">
            <w:pPr>
              <w:shd w:val="clear" w:color="auto" w:fill="FFFFFF"/>
              <w:ind w:firstLine="567"/>
              <w:jc w:val="both"/>
            </w:pPr>
            <w:r>
              <w:rPr>
                <w:b/>
                <w:bCs/>
              </w:rPr>
              <w:t>в форме, не представляющей угрозы личности, психологической безопасности и эмоциональному статусу учащегося</w:t>
            </w:r>
            <w:r>
              <w:rPr>
                <w:b/>
                <w:bCs/>
                <w:i/>
                <w:iCs/>
              </w:rPr>
              <w:t xml:space="preserve">. </w:t>
            </w:r>
            <w:r>
              <w:t>Такая оценка направлена на решение задачи оптимизации личностного развития обучающихся и включает три основных компонента:</w:t>
            </w:r>
          </w:p>
          <w:p w:rsidR="009A15C3" w:rsidRDefault="009A15C3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ind w:firstLine="567"/>
              <w:jc w:val="both"/>
            </w:pPr>
            <w:r>
              <w:t>характеристику достижений и положительных качеств обучающегося;</w:t>
            </w:r>
          </w:p>
          <w:p w:rsidR="009A15C3" w:rsidRDefault="009A15C3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ind w:firstLine="567"/>
              <w:jc w:val="both"/>
            </w:pPr>
            <w:r>
              <w:t>определение приоритетных задач и направлений личностного развития с учётом как достижений, так и психологических проблем развития ребёнка;</w:t>
            </w:r>
          </w:p>
          <w:p w:rsidR="009A15C3" w:rsidRDefault="009A15C3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ind w:firstLine="567"/>
              <w:jc w:val="both"/>
            </w:pPr>
            <w:r>
              <w:t>систему психолого-педагогических рекомендаций, призванных обеспечить успешную реализацию развивающих и профилактических задач развития.</w:t>
            </w:r>
          </w:p>
          <w:p w:rsidR="009A15C3" w:rsidRDefault="009A15C3">
            <w:pPr>
              <w:jc w:val="both"/>
              <w:rPr>
                <w:b/>
                <w:bCs/>
              </w:rPr>
            </w:pPr>
            <w:r>
              <w:t xml:space="preserve">Другой формой оценки личностных результатов учащихся может быть оценка индивидуального прогресса личностного развития обучающихся, которым необходима специальная поддержка. Эта 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 периодизации развития – в форме </w:t>
            </w:r>
            <w:r>
              <w:rPr>
                <w:i/>
                <w:iCs/>
              </w:rPr>
              <w:t>возрастно-психологического консультирования</w:t>
            </w:r>
            <w:r>
              <w:t xml:space="preserve">. Такая оценка осуществляется по запросу родителей (законных </w:t>
            </w:r>
            <w:r>
              <w:lastRenderedPageBreak/>
              <w:t>представителей) обучающихся или по запросу педагогов (или администрации образовательного учреждения) при согласии родителей (законных представителей) и проводится психологом, имеющим специальную профессиональную подготовку</w:t>
            </w:r>
          </w:p>
        </w:tc>
      </w:tr>
      <w:tr w:rsidR="009A15C3" w:rsidTr="009A15C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C3" w:rsidRDefault="009A15C3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Оценка метапредметных результатов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C3" w:rsidRDefault="009A15C3">
            <w:pPr>
              <w:shd w:val="clear" w:color="auto" w:fill="FFFFFF"/>
              <w:ind w:firstLine="567"/>
              <w:jc w:val="both"/>
            </w:pPr>
            <w:r>
              <w:rPr>
                <w:b/>
                <w:bCs/>
              </w:rPr>
              <w:t xml:space="preserve">Оценка метапредметных результатов </w:t>
            </w:r>
            <w:r>
              <w:t>представляет собой оценку достижения планируемых результатов освоения основной образовательной программы, представленных в разделах «Регулятивные учебные действия», «Коммуникативные учебные действия», «Познавательные учебные действия» междисциплинарной программы формирования универсальных учебных действий у обучающихся на ступени начального общего образования, а также планируемых результатов, представленных во всех разделах междисциплинарной программы «Чтение. Работа с текстом».</w:t>
            </w:r>
          </w:p>
          <w:p w:rsidR="009A15C3" w:rsidRDefault="009A15C3">
            <w:pPr>
              <w:shd w:val="clear" w:color="auto" w:fill="FFFFFF"/>
              <w:ind w:firstLine="567"/>
              <w:jc w:val="both"/>
            </w:pPr>
            <w:r>
              <w:t>Достижение метапредметных результатов обеспечивается за счёт основных компонентов образовательного процесса – учебных предметов, представленных в обязательной части базисного учебного плана. Это обусловливает ряд требований не только к содержанию и форме организации учебного процесса, но и к содержанию, критериям, методам и процедурам оценки.</w:t>
            </w:r>
          </w:p>
          <w:p w:rsidR="009A15C3" w:rsidRDefault="009A15C3">
            <w:pPr>
              <w:shd w:val="clear" w:color="auto" w:fill="FFFFFF"/>
              <w:ind w:firstLine="567"/>
              <w:jc w:val="both"/>
            </w:pPr>
            <w:r>
              <w:t xml:space="preserve">Основным </w:t>
            </w:r>
            <w:r>
              <w:rPr>
                <w:b/>
                <w:bCs/>
              </w:rPr>
              <w:t xml:space="preserve">объектом оценки метапредметных результатов </w:t>
            </w:r>
            <w:r>
              <w:t>служит сформированность у обучающегося указанных выше регулятивных, коммуникативных и познавательных универсальных действий, т. е. таких умственных действий обучающихся, которые направлены на анализ своей познавательной деятельности и управление ею. К ним относятся:</w:t>
            </w:r>
          </w:p>
          <w:p w:rsidR="009A15C3" w:rsidRDefault="009A15C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62"/>
              </w:tabs>
              <w:autoSpaceDE w:val="0"/>
              <w:autoSpaceDN w:val="0"/>
              <w:adjustRightInd w:val="0"/>
              <w:ind w:firstLine="567"/>
              <w:jc w:val="both"/>
            </w:pPr>
            <w:r>
              <w:t>способность обучающегося принимать и сохранять учебную цель и задачи; самостоятельно преобразовывать практическую задачу в познавательную; умение планировать собственную деятельность в соответствии с поставленной задачей и условиями её реализации и искать средства её осуществления; умение контролировать и оценивать свои действия, вносить коррективы в их выполнение на основе оценки и учёта характера ошибок, проявлять инициативу и самостоятельность в обучении;</w:t>
            </w:r>
          </w:p>
          <w:p w:rsidR="009A15C3" w:rsidRDefault="009A15C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62"/>
              </w:tabs>
              <w:autoSpaceDE w:val="0"/>
              <w:autoSpaceDN w:val="0"/>
              <w:adjustRightInd w:val="0"/>
              <w:ind w:firstLine="567"/>
              <w:jc w:val="both"/>
            </w:pPr>
            <w:r>
              <w:t>умение осуществлять информационный поиск, сбор и выделение существенной информации из различных информационных источников;</w:t>
            </w:r>
          </w:p>
          <w:p w:rsidR="009A15C3" w:rsidRDefault="009A15C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62"/>
              </w:tabs>
              <w:autoSpaceDE w:val="0"/>
              <w:autoSpaceDN w:val="0"/>
              <w:adjustRightInd w:val="0"/>
              <w:ind w:firstLine="567"/>
              <w:jc w:val="both"/>
            </w:pPr>
            <w:r>
              <w:t>умение использовать знаково-символические средства для создания моделей изучаемых объектов и процессов, схем решения учебно-познавательных и практических задач;</w:t>
            </w:r>
          </w:p>
          <w:p w:rsidR="009A15C3" w:rsidRDefault="009A15C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62"/>
              </w:tabs>
              <w:autoSpaceDE w:val="0"/>
              <w:autoSpaceDN w:val="0"/>
              <w:adjustRightInd w:val="0"/>
              <w:ind w:firstLine="567"/>
              <w:jc w:val="both"/>
            </w:pPr>
            <w:r>
              <w:t>способность к осуществлению логических операций сравнения, анализа, обобщения, классификации по родовидовым признакам, установлению аналогий, отнесению к известным понятиям;</w:t>
            </w:r>
          </w:p>
          <w:p w:rsidR="009A15C3" w:rsidRDefault="009A15C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62"/>
              </w:tabs>
              <w:autoSpaceDE w:val="0"/>
              <w:autoSpaceDN w:val="0"/>
              <w:adjustRightInd w:val="0"/>
              <w:ind w:firstLine="567"/>
              <w:jc w:val="both"/>
            </w:pPr>
            <w:r>
              <w:t xml:space="preserve">умение сотрудничать с педагогом и сверстниками при решении учебных проблем, принимать на себя </w:t>
            </w:r>
            <w:r>
              <w:lastRenderedPageBreak/>
              <w:t>ответственность за результаты своих действий.</w:t>
            </w:r>
          </w:p>
          <w:p w:rsidR="009A15C3" w:rsidRDefault="009A15C3">
            <w:pPr>
              <w:shd w:val="clear" w:color="auto" w:fill="FFFFFF"/>
              <w:ind w:firstLine="567"/>
              <w:jc w:val="both"/>
            </w:pPr>
            <w:r>
              <w:t xml:space="preserve">Особенности оценки метапредметных результатов связаны с природой универсальных учебных действий. В силу своей природы, являясь, по сути, функционально </w:t>
            </w:r>
            <w:r>
              <w:rPr>
                <w:i/>
                <w:iCs/>
              </w:rPr>
              <w:t xml:space="preserve">ориентировочными действиями, </w:t>
            </w:r>
            <w:r>
              <w:t>метапредметные действия составляют психологическую основу и решающее условие успешности решения обучающимися предметных задач. Соответственно уровень сформированности универсальных учебных действий, представляющих содержание и объект оценки метапредметных результатов, может быть качественно оценён и измерен в следующих основных формах.</w:t>
            </w:r>
          </w:p>
          <w:p w:rsidR="009A15C3" w:rsidRDefault="009A15C3">
            <w:pPr>
              <w:shd w:val="clear" w:color="auto" w:fill="FFFFFF"/>
              <w:ind w:firstLine="567"/>
              <w:jc w:val="both"/>
            </w:pPr>
            <w:r>
              <w:t>Во-первых, достижение метапредметных результатов может выступать как результат выполнения специально сконструированных диагностических задач, направленных на оценку уровня сформированности конкретного вида универсальных учебных действий.</w:t>
            </w:r>
          </w:p>
          <w:p w:rsidR="009A15C3" w:rsidRDefault="009A15C3">
            <w:pPr>
              <w:jc w:val="both"/>
            </w:pPr>
            <w:r>
              <w:t>Во-вторых, достижение метапредметных результатов может рассматриваться как инструментальная основа (или как средство решения) и как условие успешности.</w:t>
            </w:r>
          </w:p>
          <w:p w:rsidR="009A15C3" w:rsidRDefault="009A15C3">
            <w:pPr>
              <w:shd w:val="clear" w:color="auto" w:fill="FFFFFF"/>
              <w:ind w:firstLine="567"/>
              <w:jc w:val="both"/>
            </w:pPr>
            <w:r>
              <w:t xml:space="preserve">Предметом измерения становится уровень </w:t>
            </w:r>
            <w:r>
              <w:rPr>
                <w:i/>
                <w:iCs/>
              </w:rPr>
              <w:t xml:space="preserve">присвоения </w:t>
            </w:r>
            <w:r>
              <w:t xml:space="preserve">обучающимся универсального учебного действия, обнаруживающий себя в том, что действие занимает в структуре учебной деятельности обучающегося место </w:t>
            </w:r>
            <w:r>
              <w:rPr>
                <w:i/>
                <w:iCs/>
              </w:rPr>
              <w:t xml:space="preserve">операции, выступая средством, а не целью </w:t>
            </w:r>
            <w:r>
              <w:t>активности ребёнка.</w:t>
            </w:r>
          </w:p>
          <w:p w:rsidR="009A15C3" w:rsidRDefault="009A15C3">
            <w:pPr>
              <w:shd w:val="clear" w:color="auto" w:fill="FFFFFF"/>
              <w:ind w:firstLine="567"/>
              <w:jc w:val="both"/>
            </w:pPr>
            <w:r>
              <w:t>О</w:t>
            </w:r>
            <w:r>
              <w:rPr>
                <w:b/>
                <w:bCs/>
                <w:i/>
                <w:iCs/>
              </w:rPr>
              <w:t>ценка метапредметных результатов может проводиться в ходе различных процедур</w:t>
            </w:r>
            <w:r>
              <w:t>. Например, в итоговые проверочные работы по предметам или в комплексные работы на межпредметной основе целесообразно выносить оценку (прямую или опосредованную) сформированности большинства познавательных учебных действий и навыков работы с информацией, а также опосредованную оценку сформированности ряда коммуникативных и регулятивных действий.</w:t>
            </w:r>
          </w:p>
          <w:p w:rsidR="009A15C3" w:rsidRDefault="009A15C3">
            <w:pPr>
              <w:ind w:firstLine="612"/>
              <w:jc w:val="both"/>
              <w:rPr>
                <w:b/>
                <w:bCs/>
              </w:rPr>
            </w:pPr>
            <w:r>
              <w:t>В ходе внутренней оценки, фиксируемой в портфеле достижений в виде оценочных листов и листов наблюдений учителя или школьного психолога, может быть оценено достижение таких коммуникативных и регулятивных действий, которые трудно или нецелесообразно проверить в ходе стандартизированной итоговой проверочной работы.</w:t>
            </w:r>
          </w:p>
        </w:tc>
      </w:tr>
      <w:tr w:rsidR="009A15C3" w:rsidTr="009A15C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C3" w:rsidRDefault="009A15C3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Оценка предметных результатов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C3" w:rsidRDefault="009A15C3">
            <w:pPr>
              <w:shd w:val="clear" w:color="auto" w:fill="FFFFFF"/>
              <w:ind w:firstLine="567"/>
              <w:jc w:val="both"/>
            </w:pPr>
            <w:r>
              <w:rPr>
                <w:b/>
                <w:bCs/>
              </w:rPr>
              <w:t xml:space="preserve">Оценка предметных результатов </w:t>
            </w:r>
            <w:r>
              <w:t>представляет собой оценку достижения обучающимся планируемых результатов по отдельным предметам.</w:t>
            </w:r>
          </w:p>
          <w:p w:rsidR="009A15C3" w:rsidRDefault="009A15C3">
            <w:pPr>
              <w:shd w:val="clear" w:color="auto" w:fill="FFFFFF"/>
              <w:ind w:firstLine="567"/>
              <w:jc w:val="both"/>
            </w:pPr>
            <w:r>
              <w:t>Достижение этих результатов обеспечивается за счёт основных компонентов образовательного процесса – учебных предметов, представленных в обязательной части базисного учебного плана.</w:t>
            </w:r>
          </w:p>
          <w:p w:rsidR="009A15C3" w:rsidRDefault="009A15C3">
            <w:pPr>
              <w:ind w:firstLine="612"/>
              <w:jc w:val="both"/>
              <w:rPr>
                <w:b/>
                <w:bCs/>
              </w:rPr>
            </w:pPr>
            <w:r>
              <w:t xml:space="preserve">В соответствии с пониманием сущности образовательных результатов, заложенным в Стандарте, предметные результаты содержат в себе, во-первых, </w:t>
            </w:r>
            <w:r>
              <w:rPr>
                <w:i/>
                <w:iCs/>
              </w:rPr>
              <w:lastRenderedPageBreak/>
              <w:t>систему основополагающих элементов научного знания</w:t>
            </w:r>
            <w:r>
              <w:t xml:space="preserve">, которая выражается через учебный материал различных курсов (далее </w:t>
            </w:r>
            <w:r>
              <w:rPr>
                <w:i/>
                <w:iCs/>
              </w:rPr>
              <w:t>– система предметных знаний</w:t>
            </w:r>
            <w:r>
              <w:t xml:space="preserve">), и, во-вторых, </w:t>
            </w:r>
            <w:r>
              <w:rPr>
                <w:i/>
                <w:iCs/>
              </w:rPr>
              <w:t xml:space="preserve">систему формируемых действий </w:t>
            </w:r>
            <w:r>
              <w:t xml:space="preserve">(далее </w:t>
            </w:r>
            <w:r>
              <w:rPr>
                <w:i/>
                <w:iCs/>
              </w:rPr>
              <w:t>– система предметных действий</w:t>
            </w:r>
            <w:r>
              <w:t>), которые преломляются через специфику предмета и направлены на применение знаний, их преобразование и получение нового знания.</w:t>
            </w:r>
          </w:p>
        </w:tc>
      </w:tr>
      <w:tr w:rsidR="009A15C3" w:rsidTr="009A15C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C3" w:rsidRDefault="009A15C3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Составляющие предметных результатов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C3" w:rsidRDefault="009A15C3">
            <w:pPr>
              <w:shd w:val="clear" w:color="auto" w:fill="FFFFFF"/>
              <w:ind w:firstLine="567"/>
              <w:jc w:val="both"/>
            </w:pPr>
            <w:r>
              <w:rPr>
                <w:b/>
                <w:bCs/>
                <w:i/>
                <w:iCs/>
              </w:rPr>
              <w:t xml:space="preserve">Система предметных знаний </w:t>
            </w:r>
            <w:r>
              <w:t xml:space="preserve">– важнейшая составляющая предметных результатов. В ней можно выделить </w:t>
            </w:r>
            <w:r>
              <w:rPr>
                <w:i/>
                <w:iCs/>
              </w:rPr>
              <w:t xml:space="preserve">опорные знания </w:t>
            </w:r>
            <w:r>
              <w:t>(знания, усвоение которых принципиально необходимо для текущего и последующего успешного обучения) и знания, дополняющие, расширяющие или углубляющие опорную систему знаний, а также служащие пропедевтикой для последующего изучения курсов.</w:t>
            </w:r>
          </w:p>
          <w:p w:rsidR="009A15C3" w:rsidRDefault="009A15C3">
            <w:pPr>
              <w:jc w:val="both"/>
            </w:pPr>
            <w:r>
              <w:t>Объектом оценки предметных результатов являются действия, выполняемые обучающимися с предметным содержанием.</w:t>
            </w:r>
          </w:p>
          <w:p w:rsidR="009A15C3" w:rsidRDefault="009A15C3">
            <w:pPr>
              <w:jc w:val="both"/>
            </w:pPr>
            <w:r>
              <w:rPr>
                <w:b/>
                <w:bCs/>
                <w:i/>
                <w:iCs/>
              </w:rPr>
              <w:t>Действия с предметным содержанием (или предметные действия</w:t>
            </w:r>
            <w:r>
              <w:t xml:space="preserve">) </w:t>
            </w:r>
            <w:r>
              <w:rPr>
                <w:i/>
                <w:iCs/>
              </w:rPr>
              <w:t xml:space="preserve">– </w:t>
            </w:r>
            <w:r>
              <w:t>вторая важная составляющая предметных результатов. В основе многих предметных действий лежат те же универсальные учебные действия, прежде всего познавательные: использование знаково-символических средств; моделирование; сравнение, группировка и классификация объектов; действия анализа, синтеза и обобщения; установление связей (в том числе причинно-следственных) и аналогий; поиск, преобразование, представление и интерпретация информации, рассуждения и т. д.</w:t>
            </w:r>
          </w:p>
          <w:p w:rsidR="009A15C3" w:rsidRDefault="009A15C3">
            <w:pPr>
              <w:ind w:firstLine="432"/>
              <w:jc w:val="both"/>
              <w:rPr>
                <w:b/>
                <w:bCs/>
              </w:rPr>
            </w:pPr>
            <w:r>
              <w:t>К предметным действиям следует отнести также действия, присущие главным образом только конкретному предмету, овладение которыми необходимо для полноценного личностного развития или дальнейшего изучения предмета</w:t>
            </w:r>
          </w:p>
        </w:tc>
      </w:tr>
      <w:tr w:rsidR="009A15C3" w:rsidTr="009A15C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C3" w:rsidRDefault="009A15C3">
            <w:pPr>
              <w:rPr>
                <w:b/>
                <w:bCs/>
              </w:rPr>
            </w:pPr>
            <w:r>
              <w:rPr>
                <w:b/>
                <w:bCs/>
              </w:rPr>
              <w:t>Объект оценки предметных результатов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C3" w:rsidRDefault="009A15C3">
            <w:pPr>
              <w:shd w:val="clear" w:color="auto" w:fill="FFFFFF"/>
              <w:ind w:firstLine="567"/>
              <w:jc w:val="both"/>
            </w:pPr>
            <w:r>
              <w:rPr>
                <w:b/>
                <w:bCs/>
              </w:rPr>
              <w:t xml:space="preserve">Объектом оценки предметных результатов </w:t>
            </w:r>
            <w:r>
              <w:t>служит в полном соответствии с требованиями Стандарта способность обучающихся решать учебно-познавательные и учебно-практические задачи с использованием средств, релевантных содержанию учебных предметов, в том числе на основе метапредметных действий.</w:t>
            </w:r>
          </w:p>
          <w:p w:rsidR="009A15C3" w:rsidRDefault="009A15C3">
            <w:pPr>
              <w:shd w:val="clear" w:color="auto" w:fill="FFFFFF"/>
              <w:ind w:firstLine="567"/>
              <w:jc w:val="both"/>
            </w:pPr>
            <w:r>
              <w:t xml:space="preserve">Оценка предметных результатов может проводиться как в ходе </w:t>
            </w:r>
            <w:proofErr w:type="spellStart"/>
            <w:r>
              <w:t>неперсонифицированных</w:t>
            </w:r>
            <w:proofErr w:type="spellEnd"/>
            <w:r>
              <w:t xml:space="preserve"> процедур с целью оценки эффективности деятельности системы образования и образовательного учреждения, так и в ходе персонифицированных процедур с целью итоговой оценки результатов учебной деятельности обучающихся на начальной ступени общего образования.</w:t>
            </w:r>
          </w:p>
          <w:p w:rsidR="009A15C3" w:rsidRDefault="009A15C3">
            <w:pPr>
              <w:shd w:val="clear" w:color="auto" w:fill="FFFFFF"/>
              <w:ind w:firstLine="567"/>
              <w:jc w:val="both"/>
            </w:pPr>
            <w:r>
              <w:t xml:space="preserve">При этом </w:t>
            </w:r>
            <w:r>
              <w:rPr>
                <w:i/>
                <w:iCs/>
              </w:rPr>
              <w:t xml:space="preserve">итоговая оценка </w:t>
            </w:r>
            <w:r>
              <w:t xml:space="preserve">ограничивается контролем успешности освоения действий, выполняемых обучающимися с предметным содержанием, отражающим опорную систему знаний данного учебного курса. (Как уже отмечалось, содержание заданий для итоговой оценки </w:t>
            </w:r>
            <w:r>
              <w:lastRenderedPageBreak/>
              <w:t xml:space="preserve">достижения предметных результатов курса строится вокруг изучаемого опорного учебного материала, представленного в разделе </w:t>
            </w:r>
            <w:r>
              <w:rPr>
                <w:u w:val="single"/>
              </w:rPr>
              <w:t>«Выпускник научится»</w:t>
            </w:r>
            <w:r>
              <w:t>.)</w:t>
            </w:r>
          </w:p>
          <w:p w:rsidR="009A15C3" w:rsidRDefault="009A15C3">
            <w:pPr>
              <w:jc w:val="both"/>
              <w:rPr>
                <w:b/>
                <w:bCs/>
              </w:rPr>
            </w:pPr>
            <w:r>
              <w:t>Оценка достижения этих предметных результатов ведётся как в ходе текущего и промежуточного оценивания, так и в ходе выполнения итоговых проверочных работ. Результаты накопленной оценки, полученной в ходе текущего и промежуточного оценивания, фиксируются, например, в форме портфеля достижений и учитываются при определении итоговой оценки.</w:t>
            </w:r>
          </w:p>
        </w:tc>
      </w:tr>
      <w:tr w:rsidR="009A15C3" w:rsidTr="009A15C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C3" w:rsidRDefault="009A15C3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Овладение метапредметными действиями: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C3" w:rsidRDefault="009A15C3">
            <w:pPr>
              <w:shd w:val="clear" w:color="auto" w:fill="FFFFFF"/>
              <w:ind w:firstLine="567"/>
              <w:jc w:val="both"/>
            </w:pPr>
            <w:r>
              <w:t xml:space="preserve">На начальной ступени общего образования особое значение для продолжения образования имеет усвоение обучающимися </w:t>
            </w:r>
            <w:r>
              <w:rPr>
                <w:i/>
                <w:iCs/>
              </w:rPr>
              <w:t xml:space="preserve">опорной системы знаний по русскому, родному языкам и математике </w:t>
            </w:r>
            <w:r>
              <w:t>и овладение следующими метапредметными действиями:</w:t>
            </w:r>
          </w:p>
          <w:p w:rsidR="009A15C3" w:rsidRDefault="009A15C3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619"/>
              </w:tabs>
              <w:autoSpaceDE w:val="0"/>
              <w:autoSpaceDN w:val="0"/>
              <w:adjustRightInd w:val="0"/>
              <w:ind w:left="720" w:firstLine="567"/>
              <w:jc w:val="both"/>
            </w:pPr>
            <w:r>
              <w:rPr>
                <w:i/>
                <w:iCs/>
              </w:rPr>
              <w:t>речевыми</w:t>
            </w:r>
            <w:r>
              <w:t xml:space="preserve">, среди которых следует выделить </w:t>
            </w:r>
            <w:r>
              <w:rPr>
                <w:i/>
                <w:iCs/>
              </w:rPr>
              <w:t>навыки осознанного чтения и работы с информацией</w:t>
            </w:r>
            <w:r>
              <w:t>, а также</w:t>
            </w:r>
          </w:p>
          <w:p w:rsidR="009A15C3" w:rsidRDefault="009A15C3">
            <w:pPr>
              <w:jc w:val="both"/>
              <w:rPr>
                <w:b/>
                <w:bCs/>
              </w:rPr>
            </w:pPr>
            <w:r>
              <w:rPr>
                <w:i/>
                <w:iCs/>
              </w:rPr>
              <w:t xml:space="preserve">        •   коммуникативными</w:t>
            </w:r>
            <w:r>
              <w:t>, необходимыми для учебного сотрудничества с учителем и сверстниками.</w:t>
            </w:r>
          </w:p>
        </w:tc>
      </w:tr>
      <w:tr w:rsidR="009A15C3" w:rsidTr="009A15C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C3" w:rsidRDefault="009A15C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Уровневый подход </w:t>
            </w:r>
            <w:r>
              <w:rPr>
                <w:b/>
              </w:rPr>
              <w:t>к представлению планируемых результатов и инструментарию для оценки их достижения.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C3" w:rsidRDefault="009A15C3">
            <w:pPr>
              <w:shd w:val="clear" w:color="auto" w:fill="FFFFFF"/>
              <w:ind w:firstLine="567"/>
              <w:jc w:val="both"/>
            </w:pPr>
            <w:r>
              <w:t>За точку отсчёта принимается не «идеальный образец», отсчитывая от которого «методом вычитания» и фиксируя допущенные ошибки и недочёты, формируется сегодня оценка обучающегося, а необходимый для продолжения образования и реально достигаемый большинством обучающихся опорный уровень образовательных достижений. Достижение этого опорного уровня интерпретируется как безусловный учебный успех ребёнка, как исполнение им или ею требований Стандарта. А оценка индивидуальных образовательных достижений ведётся «методом сложения», при котором фиксируется достижение опорного уровня и его превышение. Это позволяет поощрять продвижения обучающихся, выстраивать индивидуальные траектории движения с учётом «зоны ближайшего развития».</w:t>
            </w:r>
          </w:p>
          <w:p w:rsidR="009A15C3" w:rsidRDefault="009A15C3">
            <w:pPr>
              <w:shd w:val="clear" w:color="auto" w:fill="FFFFFF"/>
              <w:ind w:firstLine="567"/>
              <w:jc w:val="both"/>
            </w:pPr>
            <w:r>
              <w:t xml:space="preserve">Реализация уровневого подхода </w:t>
            </w:r>
            <w:r>
              <w:rPr>
                <w:i/>
                <w:iCs/>
              </w:rPr>
              <w:t xml:space="preserve">к разработке инструментария и представлению результатов </w:t>
            </w:r>
            <w:r>
              <w:t>связана также с принятыми в теории и практике педагогических измерений требованиями к построению шкал оценивания и описанию результатов измерений.</w:t>
            </w:r>
          </w:p>
          <w:p w:rsidR="009A15C3" w:rsidRDefault="009A15C3">
            <w:pPr>
              <w:jc w:val="both"/>
              <w:rPr>
                <w:b/>
                <w:bCs/>
              </w:rPr>
            </w:pPr>
            <w:r>
              <w:t>В процессе оценки используются разнообразные методы и формы, взаимно дополняющие друг друга (стандартизированные письменные и устные работы, проекты, практические работы, творческие работы, самоанализ и самооценка, наблюдения и др.).</w:t>
            </w:r>
          </w:p>
        </w:tc>
      </w:tr>
    </w:tbl>
    <w:p w:rsidR="009A15C3" w:rsidRDefault="009A15C3"/>
    <w:p w:rsidR="00A12493" w:rsidRDefault="00A12493">
      <w:pPr>
        <w:rPr>
          <w:sz w:val="28"/>
          <w:szCs w:val="28"/>
        </w:rPr>
      </w:pPr>
      <w:r>
        <w:rPr>
          <w:sz w:val="28"/>
          <w:szCs w:val="28"/>
        </w:rPr>
        <w:t>Дом/задание – конспект (проработать)</w:t>
      </w:r>
    </w:p>
    <w:p w:rsidR="00A12493" w:rsidRPr="00A12493" w:rsidRDefault="00A12493" w:rsidP="00A12493">
      <w:pPr>
        <w:ind w:left="360"/>
        <w:rPr>
          <w:sz w:val="28"/>
          <w:szCs w:val="28"/>
        </w:rPr>
      </w:pPr>
      <w:r w:rsidRPr="00A12493">
        <w:rPr>
          <w:sz w:val="28"/>
          <w:szCs w:val="28"/>
        </w:rPr>
        <w:t>Ответить на вопросы: (устно)</w:t>
      </w:r>
    </w:p>
    <w:p w:rsidR="00A12493" w:rsidRPr="00A12493" w:rsidRDefault="00A12493" w:rsidP="00A12493">
      <w:pPr>
        <w:pStyle w:val="a4"/>
        <w:numPr>
          <w:ilvl w:val="0"/>
          <w:numId w:val="11"/>
        </w:numPr>
        <w:rPr>
          <w:sz w:val="28"/>
          <w:szCs w:val="28"/>
        </w:rPr>
      </w:pPr>
      <w:r w:rsidRPr="00A12493">
        <w:rPr>
          <w:bCs/>
          <w:sz w:val="28"/>
          <w:szCs w:val="28"/>
        </w:rPr>
        <w:t>Объект оценки предметных результатов</w:t>
      </w:r>
      <w:r w:rsidRPr="00A12493">
        <w:rPr>
          <w:bCs/>
          <w:sz w:val="28"/>
          <w:szCs w:val="28"/>
        </w:rPr>
        <w:t xml:space="preserve"> ООП?</w:t>
      </w:r>
    </w:p>
    <w:p w:rsidR="00A12493" w:rsidRPr="00A12493" w:rsidRDefault="00A12493" w:rsidP="00A12493">
      <w:pPr>
        <w:pStyle w:val="a4"/>
        <w:numPr>
          <w:ilvl w:val="0"/>
          <w:numId w:val="11"/>
        </w:numPr>
        <w:rPr>
          <w:sz w:val="28"/>
          <w:szCs w:val="28"/>
        </w:rPr>
      </w:pPr>
      <w:r w:rsidRPr="00A12493">
        <w:rPr>
          <w:bCs/>
          <w:sz w:val="28"/>
          <w:szCs w:val="28"/>
        </w:rPr>
        <w:t>Регламентированные оценочные процедуры</w:t>
      </w:r>
      <w:r w:rsidRPr="00A12493">
        <w:rPr>
          <w:bCs/>
          <w:sz w:val="28"/>
          <w:szCs w:val="28"/>
        </w:rPr>
        <w:t>?</w:t>
      </w:r>
    </w:p>
    <w:sectPr w:rsidR="00A12493" w:rsidRPr="00A12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2E4218F4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15FB6CCB"/>
    <w:multiLevelType w:val="hybridMultilevel"/>
    <w:tmpl w:val="952064A6"/>
    <w:lvl w:ilvl="0" w:tplc="E9D2D990">
      <w:start w:val="1"/>
      <w:numFmt w:val="decimal"/>
      <w:lvlText w:val="%1)"/>
      <w:lvlJc w:val="left"/>
      <w:pPr>
        <w:tabs>
          <w:tab w:val="num" w:pos="851"/>
        </w:tabs>
        <w:ind w:left="0" w:firstLine="720"/>
      </w:pPr>
    </w:lvl>
    <w:lvl w:ilvl="1" w:tplc="8EDE5B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6B227A"/>
    <w:multiLevelType w:val="multilevel"/>
    <w:tmpl w:val="CE9A9666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3FAE4361"/>
    <w:multiLevelType w:val="hybridMultilevel"/>
    <w:tmpl w:val="67EC24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E3526F"/>
    <w:multiLevelType w:val="hybridMultilevel"/>
    <w:tmpl w:val="E33AE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1409CE"/>
    <w:multiLevelType w:val="multilevel"/>
    <w:tmpl w:val="E7380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2808"/>
        </w:tabs>
        <w:ind w:left="2808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3816"/>
        </w:tabs>
        <w:ind w:left="3816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5184"/>
        </w:tabs>
        <w:ind w:left="5184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6192"/>
        </w:tabs>
        <w:ind w:left="6192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7560"/>
        </w:tabs>
        <w:ind w:left="756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8568"/>
        </w:tabs>
        <w:ind w:left="8568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9936"/>
        </w:tabs>
        <w:ind w:left="9936" w:hanging="1800"/>
      </w:pPr>
    </w:lvl>
  </w:abstractNum>
  <w:abstractNum w:abstractNumId="6" w15:restartNumberingAfterBreak="0">
    <w:nsid w:val="55F73030"/>
    <w:multiLevelType w:val="singleLevel"/>
    <w:tmpl w:val="AB127706"/>
    <w:lvl w:ilvl="0">
      <w:start w:val="1"/>
      <w:numFmt w:val="decimal"/>
      <w:lvlText w:val="%1)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725B5693"/>
    <w:multiLevelType w:val="hybridMultilevel"/>
    <w:tmpl w:val="1C4E21B8"/>
    <w:lvl w:ilvl="0" w:tplc="17846AC6">
      <w:start w:val="1"/>
      <w:numFmt w:val="decimal"/>
      <w:lvlText w:val="%1)"/>
      <w:lvlJc w:val="left"/>
      <w:pPr>
        <w:tabs>
          <w:tab w:val="num" w:pos="1107"/>
        </w:tabs>
        <w:ind w:left="1107" w:hanging="675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F86152E"/>
    <w:multiLevelType w:val="hybridMultilevel"/>
    <w:tmpl w:val="B8E0F458"/>
    <w:lvl w:ilvl="0" w:tplc="5D26FB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2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2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2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6"/>
    <w:lvlOverride w:ilvl="0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15C3"/>
    <w:rsid w:val="001547C6"/>
    <w:rsid w:val="009A15C3"/>
    <w:rsid w:val="00A1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B2D13D"/>
  <w15:docId w15:val="{820F5750-42BB-4D02-9B7F-AB4F66B2B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A15C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15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2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35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2949</Words>
  <Characters>16811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СИСТЕМА ОЦЕНКИ ДОСТИЖЕНИЯ ПЛАНИРУЕМЫХ </vt:lpstr>
    </vt:vector>
  </TitlesOfParts>
  <Company>МОУ Лицей №2</Company>
  <LinksUpToDate>false</LinksUpToDate>
  <CharactersWithSpaces>19721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СИСТЕМА ОЦЕНКИ ДОСТИЖЕНИЯ ПЛАНИРУЕМЫХ </dc:title>
  <dc:subject/>
  <dc:creator>gtg</dc:creator>
  <cp:keywords/>
  <dc:description/>
  <cp:lastModifiedBy>Пользователь</cp:lastModifiedBy>
  <cp:revision>4</cp:revision>
  <dcterms:created xsi:type="dcterms:W3CDTF">2011-09-02T07:04:00Z</dcterms:created>
  <dcterms:modified xsi:type="dcterms:W3CDTF">2020-05-27T14:15:00Z</dcterms:modified>
</cp:coreProperties>
</file>