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EA" w:rsidRDefault="00DC0D8F" w:rsidP="00DC0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C0D8F" w:rsidRDefault="00DC0D8F" w:rsidP="00DC0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«Ухтинский педагогический колледж»</w:t>
      </w:r>
    </w:p>
    <w:p w:rsidR="00DC0D8F" w:rsidRDefault="00DC0D8F" w:rsidP="00DC0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8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D8F">
        <w:rPr>
          <w:rFonts w:ascii="Times New Roman" w:hAnsi="Times New Roman" w:cs="Times New Roman"/>
          <w:b/>
          <w:sz w:val="28"/>
          <w:szCs w:val="28"/>
        </w:rPr>
        <w:t xml:space="preserve">ПЕРЕСДАЧ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D8F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D8F">
        <w:rPr>
          <w:rFonts w:ascii="Times New Roman" w:hAnsi="Times New Roman" w:cs="Times New Roman"/>
          <w:b/>
          <w:sz w:val="28"/>
          <w:szCs w:val="28"/>
        </w:rPr>
        <w:t>ЗАДОЛЖЕННОСТЕЙ</w:t>
      </w:r>
    </w:p>
    <w:p w:rsidR="00E4185D" w:rsidRDefault="00E4185D" w:rsidP="00DC0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303"/>
        <w:gridCol w:w="4309"/>
        <w:gridCol w:w="1652"/>
        <w:gridCol w:w="1027"/>
        <w:gridCol w:w="1117"/>
      </w:tblGrid>
      <w:tr w:rsidR="00DC0D8F" w:rsidRPr="00DC0D8F" w:rsidTr="00205245">
        <w:trPr>
          <w:trHeight w:val="826"/>
          <w:jc w:val="center"/>
        </w:trPr>
        <w:tc>
          <w:tcPr>
            <w:tcW w:w="800" w:type="dxa"/>
            <w:vAlign w:val="center"/>
          </w:tcPr>
          <w:p w:rsidR="00DC0D8F" w:rsidRPr="00DC0D8F" w:rsidRDefault="00DC0D8F" w:rsidP="00DC0D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303" w:type="dxa"/>
            <w:vAlign w:val="center"/>
          </w:tcPr>
          <w:p w:rsidR="00DC0D8F" w:rsidRPr="00DC0D8F" w:rsidRDefault="00DC0D8F" w:rsidP="00DC0D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Ф. И. О. преподавателя</w:t>
            </w:r>
          </w:p>
        </w:tc>
        <w:tc>
          <w:tcPr>
            <w:tcW w:w="4309" w:type="dxa"/>
            <w:vAlign w:val="center"/>
          </w:tcPr>
          <w:p w:rsidR="00DC0D8F" w:rsidRPr="00DC0D8F" w:rsidRDefault="00DC0D8F" w:rsidP="00DC0D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дисциплины</w:t>
            </w:r>
          </w:p>
        </w:tc>
        <w:tc>
          <w:tcPr>
            <w:tcW w:w="1652" w:type="dxa"/>
            <w:vAlign w:val="center"/>
          </w:tcPr>
          <w:p w:rsidR="00DC0D8F" w:rsidRPr="00DC0D8F" w:rsidRDefault="00DC0D8F" w:rsidP="00DC0D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027" w:type="dxa"/>
            <w:vAlign w:val="center"/>
          </w:tcPr>
          <w:p w:rsidR="00DC0D8F" w:rsidRPr="00DC0D8F" w:rsidRDefault="00DC0D8F" w:rsidP="00DC0D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117" w:type="dxa"/>
            <w:vAlign w:val="center"/>
          </w:tcPr>
          <w:p w:rsidR="00DC0D8F" w:rsidRPr="00DC0D8F" w:rsidRDefault="00DC0D8F" w:rsidP="00DC0D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C0D8F" w:rsidTr="006C2A71">
        <w:trPr>
          <w:trHeight w:val="567"/>
          <w:jc w:val="center"/>
        </w:trPr>
        <w:tc>
          <w:tcPr>
            <w:tcW w:w="800" w:type="dxa"/>
            <w:vAlign w:val="center"/>
          </w:tcPr>
          <w:p w:rsidR="00DC0D8F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 w:rsidR="00DC0D8F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67B1">
              <w:rPr>
                <w:rFonts w:ascii="Times New Roman" w:hAnsi="Times New Roman" w:cs="Times New Roman"/>
                <w:sz w:val="24"/>
                <w:szCs w:val="28"/>
              </w:rPr>
              <w:t>Войцеховская Е. М.</w:t>
            </w:r>
          </w:p>
        </w:tc>
        <w:tc>
          <w:tcPr>
            <w:tcW w:w="4309" w:type="dxa"/>
            <w:vAlign w:val="center"/>
          </w:tcPr>
          <w:p w:rsidR="00DC0D8F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и методические основы организации трудовой деятельности</w:t>
            </w:r>
          </w:p>
        </w:tc>
        <w:tc>
          <w:tcPr>
            <w:tcW w:w="1652" w:type="dxa"/>
            <w:vAlign w:val="center"/>
          </w:tcPr>
          <w:p w:rsidR="00DC0D8F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14.09.2019</w:t>
            </w:r>
          </w:p>
        </w:tc>
        <w:tc>
          <w:tcPr>
            <w:tcW w:w="1027" w:type="dxa"/>
            <w:vAlign w:val="center"/>
          </w:tcPr>
          <w:p w:rsidR="00DC0D8F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  <w:r w:rsidRPr="00AB67B1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117" w:type="dxa"/>
            <w:vAlign w:val="center"/>
          </w:tcPr>
          <w:p w:rsidR="00DC0D8F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AB67B1" w:rsidTr="006C2A71">
        <w:trPr>
          <w:trHeight w:val="567"/>
          <w:jc w:val="center"/>
        </w:trPr>
        <w:tc>
          <w:tcPr>
            <w:tcW w:w="800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  <w:vAlign w:val="center"/>
          </w:tcPr>
          <w:p w:rsidR="00AB67B1" w:rsidRPr="00AB67B1" w:rsidRDefault="00AB67B1" w:rsidP="007E76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67B1">
              <w:rPr>
                <w:rFonts w:ascii="Times New Roman" w:hAnsi="Times New Roman" w:cs="Times New Roman"/>
                <w:sz w:val="24"/>
                <w:szCs w:val="28"/>
              </w:rPr>
              <w:t>Войцеховская Е. М.</w:t>
            </w:r>
          </w:p>
        </w:tc>
        <w:tc>
          <w:tcPr>
            <w:tcW w:w="4309" w:type="dxa"/>
            <w:vAlign w:val="center"/>
          </w:tcPr>
          <w:p w:rsidR="00AB67B1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и методические основы организации трудовой деятельности</w:t>
            </w:r>
          </w:p>
        </w:tc>
        <w:tc>
          <w:tcPr>
            <w:tcW w:w="1652" w:type="dxa"/>
            <w:vAlign w:val="center"/>
          </w:tcPr>
          <w:p w:rsidR="00AB67B1" w:rsidRPr="00AB67B1" w:rsidRDefault="00AB67B1" w:rsidP="007E76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</w:tc>
        <w:tc>
          <w:tcPr>
            <w:tcW w:w="1027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B67B1" w:rsidRPr="00AB67B1" w:rsidRDefault="00AB67B1" w:rsidP="007E76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AB67B1" w:rsidTr="006C2A71">
        <w:trPr>
          <w:trHeight w:val="567"/>
          <w:jc w:val="center"/>
        </w:trPr>
        <w:tc>
          <w:tcPr>
            <w:tcW w:w="800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  <w:vAlign w:val="center"/>
          </w:tcPr>
          <w:p w:rsidR="00AB67B1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Третьякова Е.Н.</w:t>
            </w:r>
          </w:p>
        </w:tc>
        <w:tc>
          <w:tcPr>
            <w:tcW w:w="4309" w:type="dxa"/>
            <w:vAlign w:val="center"/>
          </w:tcPr>
          <w:p w:rsidR="00AB67B1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 гр.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_УНК</w:t>
            </w:r>
          </w:p>
        </w:tc>
        <w:tc>
          <w:tcPr>
            <w:tcW w:w="1652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</w:tc>
        <w:tc>
          <w:tcPr>
            <w:tcW w:w="1027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AB67B1" w:rsidTr="006C2A71">
        <w:trPr>
          <w:trHeight w:val="567"/>
          <w:jc w:val="center"/>
        </w:trPr>
        <w:tc>
          <w:tcPr>
            <w:tcW w:w="800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  <w:vAlign w:val="center"/>
          </w:tcPr>
          <w:p w:rsidR="00AB67B1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И.</w:t>
            </w:r>
          </w:p>
        </w:tc>
        <w:tc>
          <w:tcPr>
            <w:tcW w:w="4309" w:type="dxa"/>
            <w:vAlign w:val="center"/>
          </w:tcPr>
          <w:p w:rsidR="00AB67B1" w:rsidRPr="00AB67B1" w:rsidRDefault="00AB67B1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652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</w:tc>
        <w:tc>
          <w:tcPr>
            <w:tcW w:w="1027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AB67B1" w:rsidTr="00205245">
        <w:trPr>
          <w:trHeight w:val="454"/>
          <w:jc w:val="center"/>
        </w:trPr>
        <w:tc>
          <w:tcPr>
            <w:tcW w:w="800" w:type="dxa"/>
            <w:vAlign w:val="center"/>
          </w:tcPr>
          <w:p w:rsidR="00AB67B1" w:rsidRPr="00AB67B1" w:rsidRDefault="00AB67B1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vAlign w:val="center"/>
          </w:tcPr>
          <w:p w:rsidR="00AB67B1" w:rsidRPr="00AB67B1" w:rsidRDefault="00AB67B1" w:rsidP="00AB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5D">
              <w:rPr>
                <w:rFonts w:ascii="Times New Roman" w:hAnsi="Times New Roman" w:cs="Times New Roman"/>
                <w:sz w:val="24"/>
                <w:szCs w:val="28"/>
              </w:rPr>
              <w:t>Третьякова Е. Н.</w:t>
            </w:r>
          </w:p>
        </w:tc>
        <w:tc>
          <w:tcPr>
            <w:tcW w:w="4309" w:type="dxa"/>
            <w:vAlign w:val="center"/>
          </w:tcPr>
          <w:p w:rsidR="00AB67B1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 гр.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дошкольного образования</w:t>
            </w:r>
          </w:p>
          <w:p w:rsidR="00E4185D" w:rsidRDefault="00E4185D" w:rsidP="00E41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методика экологического образования</w:t>
            </w:r>
          </w:p>
        </w:tc>
        <w:tc>
          <w:tcPr>
            <w:tcW w:w="1652" w:type="dxa"/>
            <w:vAlign w:val="center"/>
          </w:tcPr>
          <w:p w:rsidR="00AB67B1" w:rsidRP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185D">
              <w:rPr>
                <w:rFonts w:ascii="Times New Roman" w:hAnsi="Times New Roman" w:cs="Times New Roman"/>
                <w:sz w:val="24"/>
                <w:szCs w:val="28"/>
              </w:rPr>
              <w:t>17.09.2019</w:t>
            </w:r>
          </w:p>
        </w:tc>
        <w:tc>
          <w:tcPr>
            <w:tcW w:w="1027" w:type="dxa"/>
            <w:vAlign w:val="center"/>
          </w:tcPr>
          <w:p w:rsidR="00AB67B1" w:rsidRP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B67B1" w:rsidRP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E4185D" w:rsidTr="006C2A71">
        <w:trPr>
          <w:trHeight w:val="567"/>
          <w:jc w:val="center"/>
        </w:trPr>
        <w:tc>
          <w:tcPr>
            <w:tcW w:w="800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  <w:vAlign w:val="center"/>
          </w:tcPr>
          <w:p w:rsidR="00E4185D" w:rsidRPr="00E4185D" w:rsidRDefault="00E4185D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Тулинова А. К.</w:t>
            </w:r>
          </w:p>
        </w:tc>
        <w:tc>
          <w:tcPr>
            <w:tcW w:w="4309" w:type="dxa"/>
            <w:vAlign w:val="center"/>
          </w:tcPr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учебной деятельности</w:t>
            </w:r>
          </w:p>
        </w:tc>
        <w:tc>
          <w:tcPr>
            <w:tcW w:w="1652" w:type="dxa"/>
            <w:vAlign w:val="center"/>
          </w:tcPr>
          <w:p w:rsidR="00E4185D" w:rsidRP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185D">
              <w:rPr>
                <w:rFonts w:ascii="Times New Roman" w:hAnsi="Times New Roman" w:cs="Times New Roman"/>
                <w:sz w:val="24"/>
                <w:szCs w:val="28"/>
              </w:rPr>
              <w:t>17.09.2019</w:t>
            </w:r>
          </w:p>
        </w:tc>
        <w:tc>
          <w:tcPr>
            <w:tcW w:w="1027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E4185D" w:rsidTr="006C2A71">
        <w:trPr>
          <w:trHeight w:val="686"/>
          <w:jc w:val="center"/>
        </w:trPr>
        <w:tc>
          <w:tcPr>
            <w:tcW w:w="800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vAlign w:val="center"/>
          </w:tcPr>
          <w:p w:rsidR="00E4185D" w:rsidRPr="00E4185D" w:rsidRDefault="00E4185D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Белоусова Н. Ю.</w:t>
            </w:r>
          </w:p>
        </w:tc>
        <w:tc>
          <w:tcPr>
            <w:tcW w:w="4309" w:type="dxa"/>
            <w:vAlign w:val="center"/>
          </w:tcPr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и методические основы организации обучения детей с ОВЗ</w:t>
            </w:r>
          </w:p>
        </w:tc>
        <w:tc>
          <w:tcPr>
            <w:tcW w:w="1652" w:type="dxa"/>
            <w:vAlign w:val="center"/>
          </w:tcPr>
          <w:p w:rsidR="00E4185D" w:rsidRP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18.09.2019</w:t>
            </w:r>
          </w:p>
        </w:tc>
        <w:tc>
          <w:tcPr>
            <w:tcW w:w="1027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E4185D" w:rsidTr="006C2A71">
        <w:trPr>
          <w:trHeight w:val="964"/>
          <w:jc w:val="center"/>
        </w:trPr>
        <w:tc>
          <w:tcPr>
            <w:tcW w:w="800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vAlign w:val="center"/>
          </w:tcPr>
          <w:p w:rsidR="00E4185D" w:rsidRPr="00E4185D" w:rsidRDefault="00E4185D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Ежова Т. Г.</w:t>
            </w:r>
          </w:p>
        </w:tc>
        <w:tc>
          <w:tcPr>
            <w:tcW w:w="4309" w:type="dxa"/>
            <w:vAlign w:val="center"/>
          </w:tcPr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Возрастная анатомия, физиология и гигиена,</w:t>
            </w:r>
          </w:p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ОБЖ, БЖ</w:t>
            </w:r>
          </w:p>
        </w:tc>
        <w:tc>
          <w:tcPr>
            <w:tcW w:w="1652" w:type="dxa"/>
            <w:vAlign w:val="center"/>
          </w:tcPr>
          <w:p w:rsidR="00E4185D" w:rsidRPr="00E4185D" w:rsidRDefault="00E4185D" w:rsidP="00CD5F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18.09.2019</w:t>
            </w:r>
          </w:p>
        </w:tc>
        <w:tc>
          <w:tcPr>
            <w:tcW w:w="1027" w:type="dxa"/>
            <w:vAlign w:val="center"/>
          </w:tcPr>
          <w:p w:rsidR="00E4185D" w:rsidRDefault="00E4185D" w:rsidP="00CD5F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E4185D" w:rsidRDefault="00E4185D" w:rsidP="00CD5F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E4185D" w:rsidTr="006C2A71">
        <w:trPr>
          <w:trHeight w:val="567"/>
          <w:jc w:val="center"/>
        </w:trPr>
        <w:tc>
          <w:tcPr>
            <w:tcW w:w="800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vAlign w:val="center"/>
          </w:tcPr>
          <w:p w:rsidR="00E4185D" w:rsidRPr="00E4185D" w:rsidRDefault="00E4185D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Рюмина О. В.</w:t>
            </w:r>
          </w:p>
        </w:tc>
        <w:tc>
          <w:tcPr>
            <w:tcW w:w="4309" w:type="dxa"/>
            <w:vAlign w:val="center"/>
          </w:tcPr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E4185D" w:rsidRP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18.09.2019</w:t>
            </w:r>
          </w:p>
        </w:tc>
        <w:tc>
          <w:tcPr>
            <w:tcW w:w="1027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E4185D" w:rsidTr="006C2A71">
        <w:trPr>
          <w:trHeight w:val="659"/>
          <w:jc w:val="center"/>
        </w:trPr>
        <w:tc>
          <w:tcPr>
            <w:tcW w:w="800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dxa"/>
            <w:vAlign w:val="center"/>
          </w:tcPr>
          <w:p w:rsidR="00E4185D" w:rsidRDefault="00E4185D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Дьячкова М. А.</w:t>
            </w:r>
          </w:p>
        </w:tc>
        <w:tc>
          <w:tcPr>
            <w:tcW w:w="4309" w:type="dxa"/>
            <w:vAlign w:val="center"/>
          </w:tcPr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Психология, </w:t>
            </w:r>
          </w:p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Психология общения</w:t>
            </w:r>
          </w:p>
        </w:tc>
        <w:tc>
          <w:tcPr>
            <w:tcW w:w="1652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19.09.2019</w:t>
            </w:r>
          </w:p>
        </w:tc>
        <w:tc>
          <w:tcPr>
            <w:tcW w:w="1027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E4185D" w:rsidTr="006C2A71">
        <w:trPr>
          <w:trHeight w:val="1645"/>
          <w:jc w:val="center"/>
        </w:trPr>
        <w:tc>
          <w:tcPr>
            <w:tcW w:w="800" w:type="dxa"/>
            <w:vAlign w:val="center"/>
          </w:tcPr>
          <w:p w:rsidR="00E4185D" w:rsidRDefault="00E4185D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vAlign w:val="center"/>
          </w:tcPr>
          <w:p w:rsidR="00E4185D" w:rsidRDefault="00E4185D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Третьякова Е. Н.</w:t>
            </w:r>
          </w:p>
        </w:tc>
        <w:tc>
          <w:tcPr>
            <w:tcW w:w="4309" w:type="dxa"/>
            <w:vAlign w:val="center"/>
          </w:tcPr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организации обучения</w:t>
            </w:r>
          </w:p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и методические основы социально – нравственного воспитания</w:t>
            </w:r>
          </w:p>
          <w:p w:rsidR="00E4185D" w:rsidRDefault="00E4185D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</w:t>
            </w:r>
          </w:p>
        </w:tc>
        <w:tc>
          <w:tcPr>
            <w:tcW w:w="1652" w:type="dxa"/>
            <w:vAlign w:val="center"/>
          </w:tcPr>
          <w:p w:rsidR="00E4185D" w:rsidRDefault="00E4185D" w:rsidP="00C37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19.09.2019</w:t>
            </w:r>
          </w:p>
        </w:tc>
        <w:tc>
          <w:tcPr>
            <w:tcW w:w="1027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E4185D" w:rsidRDefault="00E4185D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205245" w:rsidTr="00205245">
        <w:trPr>
          <w:trHeight w:val="906"/>
          <w:jc w:val="center"/>
        </w:trPr>
        <w:tc>
          <w:tcPr>
            <w:tcW w:w="800" w:type="dxa"/>
            <w:vAlign w:val="center"/>
          </w:tcPr>
          <w:p w:rsidR="00205245" w:rsidRDefault="00205245" w:rsidP="00AB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vAlign w:val="center"/>
          </w:tcPr>
          <w:p w:rsidR="00205245" w:rsidRDefault="00205245" w:rsidP="00AB6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Можарцева М. А.</w:t>
            </w:r>
          </w:p>
        </w:tc>
        <w:tc>
          <w:tcPr>
            <w:tcW w:w="4309" w:type="dxa"/>
            <w:vAlign w:val="center"/>
          </w:tcPr>
          <w:p w:rsidR="00205245" w:rsidRDefault="00205245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 </w:t>
            </w:r>
          </w:p>
          <w:p w:rsidR="00205245" w:rsidRDefault="00205245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_ДО, 13/О_УНК, </w:t>
            </w:r>
          </w:p>
          <w:p w:rsidR="00205245" w:rsidRDefault="00205245" w:rsidP="00E41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_ДО, 12/О_УНК</w:t>
            </w:r>
          </w:p>
        </w:tc>
        <w:tc>
          <w:tcPr>
            <w:tcW w:w="1652" w:type="dxa"/>
            <w:vAlign w:val="center"/>
          </w:tcPr>
          <w:p w:rsidR="00205245" w:rsidRDefault="00205245" w:rsidP="00110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19.09.2019</w:t>
            </w:r>
          </w:p>
        </w:tc>
        <w:tc>
          <w:tcPr>
            <w:tcW w:w="1027" w:type="dxa"/>
            <w:vAlign w:val="center"/>
          </w:tcPr>
          <w:p w:rsidR="00205245" w:rsidRDefault="00205245" w:rsidP="00110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205245" w:rsidRDefault="00205245" w:rsidP="00776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</w:tr>
    </w:tbl>
    <w:p w:rsidR="00DC0D8F" w:rsidRDefault="00DC0D8F" w:rsidP="00DC0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71" w:rsidRDefault="006C2A71" w:rsidP="00DC0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71" w:rsidRPr="006C2A71" w:rsidRDefault="006C2A71" w:rsidP="00DC0D8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директора по УР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О.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Патра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</w:p>
    <w:sectPr w:rsidR="006C2A71" w:rsidRPr="006C2A71" w:rsidSect="00DC0D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8F"/>
    <w:rsid w:val="001719EF"/>
    <w:rsid w:val="00205245"/>
    <w:rsid w:val="006C2A71"/>
    <w:rsid w:val="007417F9"/>
    <w:rsid w:val="00AB67B1"/>
    <w:rsid w:val="00DC0D8F"/>
    <w:rsid w:val="00E30DEA"/>
    <w:rsid w:val="00E4185D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2019-09-13T13:14:00Z</cp:lastPrinted>
  <dcterms:created xsi:type="dcterms:W3CDTF">2019-09-13T12:37:00Z</dcterms:created>
  <dcterms:modified xsi:type="dcterms:W3CDTF">2019-09-13T13:20:00Z</dcterms:modified>
</cp:coreProperties>
</file>