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46" w:rsidRPr="009E0DE3" w:rsidRDefault="00375346" w:rsidP="00375346">
      <w:pPr>
        <w:spacing w:after="0" w:line="360" w:lineRule="auto"/>
        <w:jc w:val="center"/>
        <w:rPr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-612775</wp:posOffset>
            </wp:positionH>
            <wp:positionV relativeFrom="margin">
              <wp:posOffset>-311785</wp:posOffset>
            </wp:positionV>
            <wp:extent cx="790575" cy="7734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08" b="4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E3">
        <w:rPr>
          <w:rFonts w:ascii="Bookman Old Style" w:hAnsi="Bookman Old Style"/>
          <w:b/>
          <w:sz w:val="28"/>
          <w:szCs w:val="28"/>
          <w:lang w:val="ru-RU" w:eastAsia="ru-RU"/>
        </w:rPr>
        <w:t>Профессион</w:t>
      </w:r>
      <w:bookmarkStart w:id="0" w:name="_GoBack"/>
      <w:bookmarkEnd w:id="0"/>
      <w:r w:rsidRPr="009E0DE3">
        <w:rPr>
          <w:rFonts w:ascii="Bookman Old Style" w:hAnsi="Bookman Old Style"/>
          <w:b/>
          <w:sz w:val="28"/>
          <w:szCs w:val="28"/>
          <w:lang w:val="ru-RU" w:eastAsia="ru-RU"/>
        </w:rPr>
        <w:t>альное образовательное частное учреждение</w:t>
      </w:r>
    </w:p>
    <w:p w:rsidR="00375346" w:rsidRPr="009E0DE3" w:rsidRDefault="00375346" w:rsidP="00375346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lang w:val="ru-RU" w:eastAsia="ru-RU"/>
        </w:rPr>
      </w:pPr>
      <w:r w:rsidRPr="009E0DE3">
        <w:rPr>
          <w:rFonts w:ascii="Bookman Old Style" w:hAnsi="Bookman Old Style"/>
          <w:b/>
          <w:sz w:val="28"/>
          <w:szCs w:val="28"/>
          <w:lang w:val="ru-RU" w:eastAsia="ru-RU"/>
        </w:rPr>
        <w:t>«Ухтинский педагогический колледж»</w:t>
      </w:r>
    </w:p>
    <w:p w:rsidR="00375346" w:rsidRPr="009E0DE3" w:rsidRDefault="00375346" w:rsidP="00375346">
      <w:pPr>
        <w:spacing w:after="0" w:line="240" w:lineRule="auto"/>
        <w:rPr>
          <w:rFonts w:ascii="Bookman Old Style" w:hAnsi="Bookman Old Style"/>
          <w:b/>
          <w:sz w:val="16"/>
          <w:szCs w:val="16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67945</wp:posOffset>
                </wp:positionV>
                <wp:extent cx="6029960" cy="45085"/>
                <wp:effectExtent l="0" t="0" r="27940" b="12065"/>
                <wp:wrapNone/>
                <wp:docPr id="5" name="Свиток: горизонтальны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960" cy="4508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E12E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5" o:spid="_x0000_s1026" type="#_x0000_t98" style="position:absolute;margin-left:-4.1pt;margin-top:5.35pt;width:474.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qfZQIAAIcEAAAOAAAAZHJzL2Uyb0RvYy54bWysVMFuEzEQvSPxD5bvdDdRtpBVN1VpKUIq&#10;UKnwAY7tzRq8HmM72bQnxBV+gj9AcKCA6Dds/4hZbxISuCH2YM14PG9m3szsweGy1mQhnVdgCjrY&#10;SymRhoNQZlbQly9O7z2gxAdmBNNgZEEvpaeHk7t3DhqbyyFUoIV0BEGMzxtb0CoEmyeJ55Wsmd8D&#10;Kw0aS3A1C6i6WSIcaxC91skwTfeTBpywDrj0Hm9PeiOdRPyylDw8L0svA9EFxdxCPF08p92ZTA5Y&#10;PnPMVoqv0mD/kEXNlMGgG6gTFhiZO/UXVK24Aw9l2ONQJ1CWistYA1YzSP+o5qJiVsZakBxvNzT5&#10;/wfLny3OHVGioBklhtXYovZj+7m9vn3X3rTfc9J+aW9u37bX7VfUf+Ltp/bH7QeU3rffSNbx11if&#10;I8yFPXcdA96eAX/tiYHjipmZPHIOmkoygVkPuvfJjkOneHQl0+YpCAzP5gEilcvS1R0gkkSWsWOX&#10;m47JZSAcL/fT4Xi8j43laBtl6YOYUcLytbN1PjyWUJNOQNrAqSswgekL7IPWMRBbnPkQmydWFDDx&#10;ipKy1jgKC6bJYJilcVQQePUYpTV0LBq0EqdK66i42fRYO4KumHD6MM3Wzn77mTakKeg4G2Yxix2b&#10;34Y4xW8Tf+eZg7kRcYQ7gh+t5MCU7mXMUpsV4x3JfbOmIC6RcAf9NuD29sxcUdLgJhTUv5kzJynR&#10;Tww2bTwYjbrVicoouz9ExW1bptsWZjiSXNBASS8eh37d5tapWYWRBrFcA0fY6FKF9UT0Wa2SxWlH&#10;aWedtvX46vf/Y/ILAAD//wMAUEsDBBQABgAIAAAAIQBP2krV3QAAAAgBAAAPAAAAZHJzL2Rvd25y&#10;ZXYueG1sTI/NTsMwEITvSLyDtUjcWrttREKIUyEqDr0g9ecBNvGSRI3tKHba9O1ZTnDcmdHsN8V2&#10;tr240hg67zSslgoEudqbzjUazqfPRQYiRHQGe+9Iw50CbMvHhwJz42/uQNdjbASXuJCjhjbGIZcy&#10;1C1ZDEs/kGPv248WI59jI82INy63vVwr9SItdo4/tDjQR0v15ThZDZX3dmfum6/Tbj+lmKjhsjns&#10;tX5+mt/fQESa418YfvEZHUpmqvzkTBC9hkW25iTrKgXB/muySkBULKQZyLKQ/weUPwAAAP//AwBQ&#10;SwECLQAUAAYACAAAACEAtoM4kv4AAADhAQAAEwAAAAAAAAAAAAAAAAAAAAAAW0NvbnRlbnRfVHlw&#10;ZXNdLnhtbFBLAQItABQABgAIAAAAIQA4/SH/1gAAAJQBAAALAAAAAAAAAAAAAAAAAC8BAABfcmVs&#10;cy8ucmVsc1BLAQItABQABgAIAAAAIQA8H1qfZQIAAIcEAAAOAAAAAAAAAAAAAAAAAC4CAABkcnMv&#10;ZTJvRG9jLnhtbFBLAQItABQABgAIAAAAIQBP2krV3QAAAAgBAAAPAAAAAAAAAAAAAAAAAL8EAABk&#10;cnMvZG93bnJldi54bWxQSwUGAAAAAAQABADzAAAAyQUAAAAA&#10;" fillcolor="#00b050" strokecolor="yellow"/>
            </w:pict>
          </mc:Fallback>
        </mc:AlternateContent>
      </w:r>
    </w:p>
    <w:p w:rsidR="00375346" w:rsidRPr="009E0DE3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val="ru-RU" w:eastAsia="ru-RU"/>
        </w:rPr>
      </w:pPr>
      <w:r w:rsidRPr="009E0DE3">
        <w:rPr>
          <w:rFonts w:ascii="Bookman Old Style" w:hAnsi="Bookman Old Style"/>
          <w:b/>
          <w:sz w:val="16"/>
          <w:szCs w:val="16"/>
          <w:lang w:val="ru-RU" w:eastAsia="ru-RU"/>
        </w:rPr>
        <w:t>169316, Республика Коми, г. Ухта, проспект Космонавтов, д. 21а,</w:t>
      </w:r>
    </w:p>
    <w:p w:rsidR="00375346" w:rsidRPr="009E0DE3" w:rsidRDefault="00375346" w:rsidP="00375346">
      <w:pPr>
        <w:spacing w:after="0" w:line="240" w:lineRule="auto"/>
        <w:ind w:left="851"/>
        <w:jc w:val="center"/>
        <w:rPr>
          <w:rFonts w:ascii="Bookman Old Style" w:hAnsi="Bookman Old Style"/>
          <w:b/>
          <w:sz w:val="14"/>
          <w:szCs w:val="14"/>
          <w:lang w:val="ru-RU" w:eastAsia="ru-RU"/>
        </w:rPr>
      </w:pPr>
      <w:r w:rsidRPr="009E0DE3">
        <w:rPr>
          <w:rFonts w:ascii="Bookman Old Style" w:hAnsi="Bookman Old Style"/>
          <w:b/>
          <w:sz w:val="14"/>
          <w:szCs w:val="14"/>
          <w:lang w:val="ru-RU" w:eastAsia="ru-RU"/>
        </w:rPr>
        <w:t>Лицензия рег. № 1933-П выдана Министерством образования, науки и молодежной политики Республики Коми от 01.07.2021 г.</w:t>
      </w:r>
    </w:p>
    <w:p w:rsidR="00375346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  <w:proofErr w:type="spellStart"/>
      <w:r w:rsidRPr="003122A4">
        <w:rPr>
          <w:rFonts w:ascii="Bookman Old Style" w:hAnsi="Bookman Old Style"/>
          <w:b/>
          <w:sz w:val="16"/>
          <w:szCs w:val="16"/>
          <w:lang w:eastAsia="ru-RU"/>
        </w:rPr>
        <w:t>тел</w:t>
      </w:r>
      <w:proofErr w:type="spellEnd"/>
      <w:r w:rsidRPr="00DE5759">
        <w:rPr>
          <w:rFonts w:ascii="Bookman Old Style" w:hAnsi="Bookman Old Style"/>
          <w:b/>
          <w:sz w:val="16"/>
          <w:szCs w:val="16"/>
          <w:lang w:eastAsia="ru-RU"/>
        </w:rPr>
        <w:t>/</w:t>
      </w:r>
      <w:proofErr w:type="spellStart"/>
      <w:r w:rsidRPr="003122A4">
        <w:rPr>
          <w:rFonts w:ascii="Bookman Old Style" w:hAnsi="Bookman Old Style"/>
          <w:b/>
          <w:sz w:val="16"/>
          <w:szCs w:val="16"/>
          <w:lang w:eastAsia="ru-RU"/>
        </w:rPr>
        <w:t>факс</w:t>
      </w:r>
      <w:proofErr w:type="spellEnd"/>
      <w:r w:rsidRPr="00DE5759">
        <w:rPr>
          <w:rFonts w:ascii="Bookman Old Style" w:hAnsi="Bookman Old Style"/>
          <w:b/>
          <w:sz w:val="16"/>
          <w:szCs w:val="16"/>
          <w:lang w:eastAsia="ru-RU"/>
        </w:rPr>
        <w:t xml:space="preserve"> (8216) 74-10-68, </w:t>
      </w:r>
      <w:r w:rsidRPr="003122A4">
        <w:rPr>
          <w:rFonts w:ascii="Bookman Old Style" w:hAnsi="Bookman Old Style"/>
          <w:b/>
          <w:sz w:val="16"/>
          <w:szCs w:val="16"/>
          <w:lang w:eastAsia="ru-RU"/>
        </w:rPr>
        <w:t>e</w:t>
      </w:r>
      <w:r w:rsidRPr="00DE5759">
        <w:rPr>
          <w:rFonts w:ascii="Bookman Old Style" w:hAnsi="Bookman Old Style"/>
          <w:b/>
          <w:sz w:val="16"/>
          <w:szCs w:val="16"/>
          <w:lang w:eastAsia="ru-RU"/>
        </w:rPr>
        <w:t>-</w:t>
      </w:r>
      <w:r w:rsidRPr="003122A4">
        <w:rPr>
          <w:rFonts w:ascii="Bookman Old Style" w:hAnsi="Bookman Old Style"/>
          <w:b/>
          <w:sz w:val="16"/>
          <w:szCs w:val="16"/>
          <w:lang w:eastAsia="ru-RU"/>
        </w:rPr>
        <w:t>mail</w:t>
      </w:r>
      <w:r w:rsidRPr="00DE5759">
        <w:rPr>
          <w:rFonts w:ascii="Bookman Old Style" w:hAnsi="Bookman Old Style"/>
          <w:b/>
          <w:sz w:val="16"/>
          <w:szCs w:val="16"/>
          <w:lang w:eastAsia="ru-RU"/>
        </w:rPr>
        <w:t xml:space="preserve">: </w:t>
      </w:r>
      <w:r w:rsidRPr="003122A4">
        <w:rPr>
          <w:rFonts w:ascii="Bookman Old Style" w:hAnsi="Bookman Old Style"/>
          <w:b/>
          <w:sz w:val="16"/>
          <w:szCs w:val="16"/>
          <w:lang w:eastAsia="ru-RU"/>
        </w:rPr>
        <w:t>pedcoli</w:t>
      </w:r>
      <w:r w:rsidRPr="00DE5759">
        <w:rPr>
          <w:rFonts w:ascii="Bookman Old Style" w:hAnsi="Bookman Old Style"/>
          <w:b/>
          <w:sz w:val="16"/>
          <w:szCs w:val="16"/>
          <w:lang w:eastAsia="ru-RU"/>
        </w:rPr>
        <w:t xml:space="preserve">97@ </w:t>
      </w:r>
      <w:r w:rsidRPr="003122A4">
        <w:rPr>
          <w:rFonts w:ascii="Bookman Old Style" w:hAnsi="Bookman Old Style"/>
          <w:b/>
          <w:sz w:val="16"/>
          <w:szCs w:val="16"/>
          <w:lang w:eastAsia="ru-RU"/>
        </w:rPr>
        <w:t>mail</w:t>
      </w:r>
      <w:r w:rsidRPr="00DE5759">
        <w:rPr>
          <w:rFonts w:ascii="Bookman Old Style" w:hAnsi="Bookman Old Style"/>
          <w:b/>
          <w:sz w:val="16"/>
          <w:szCs w:val="16"/>
          <w:lang w:eastAsia="ru-RU"/>
        </w:rPr>
        <w:t>.</w:t>
      </w:r>
      <w:r w:rsidRPr="003122A4">
        <w:rPr>
          <w:rFonts w:ascii="Bookman Old Style" w:hAnsi="Bookman Old Style"/>
          <w:b/>
          <w:sz w:val="16"/>
          <w:szCs w:val="16"/>
          <w:lang w:eastAsia="ru-RU"/>
        </w:rPr>
        <w:t>ru</w:t>
      </w:r>
      <w:r w:rsidRPr="00DE5759">
        <w:rPr>
          <w:rFonts w:ascii="Bookman Old Style" w:hAnsi="Bookman Old Style"/>
          <w:b/>
          <w:sz w:val="16"/>
          <w:szCs w:val="16"/>
          <w:lang w:eastAsia="ru-RU"/>
        </w:rPr>
        <w:t xml:space="preserve">, </w:t>
      </w:r>
      <w:proofErr w:type="spellStart"/>
      <w:r w:rsidRPr="003122A4">
        <w:rPr>
          <w:rFonts w:ascii="Bookman Old Style" w:hAnsi="Bookman Old Style"/>
          <w:b/>
          <w:sz w:val="16"/>
          <w:szCs w:val="16"/>
          <w:lang w:eastAsia="ru-RU"/>
        </w:rPr>
        <w:t>сайт</w:t>
      </w:r>
      <w:proofErr w:type="spellEnd"/>
      <w:r w:rsidRPr="00DE5759">
        <w:rPr>
          <w:rFonts w:ascii="Bookman Old Style" w:hAnsi="Bookman Old Style"/>
          <w:b/>
          <w:sz w:val="16"/>
          <w:szCs w:val="16"/>
          <w:lang w:eastAsia="ru-RU"/>
        </w:rPr>
        <w:t xml:space="preserve"> </w:t>
      </w:r>
      <w:hyperlink r:id="rId5" w:history="1">
        <w:r w:rsidRPr="006B17A0">
          <w:rPr>
            <w:rStyle w:val="a3"/>
            <w:rFonts w:ascii="Bookman Old Style" w:hAnsi="Bookman Old Style"/>
            <w:b/>
            <w:sz w:val="16"/>
            <w:szCs w:val="16"/>
            <w:lang w:eastAsia="ru-RU"/>
          </w:rPr>
          <w:t>www.ukhtpedkol.ru</w:t>
        </w:r>
      </w:hyperlink>
    </w:p>
    <w:p w:rsidR="00375346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375346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375346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375346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375346" w:rsidRDefault="00375346" w:rsidP="00375346">
      <w:pPr>
        <w:spacing w:after="0" w:line="240" w:lineRule="auto"/>
        <w:ind w:left="1134"/>
        <w:jc w:val="center"/>
        <w:rPr>
          <w:rFonts w:ascii="Bookman Old Style" w:hAnsi="Bookman Old Style"/>
          <w:b/>
          <w:sz w:val="16"/>
          <w:szCs w:val="16"/>
          <w:lang w:eastAsia="ru-RU"/>
        </w:rPr>
      </w:pPr>
    </w:p>
    <w:p w:rsidR="00375346" w:rsidRDefault="00375346" w:rsidP="00375346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1A1A1A"/>
          <w:sz w:val="28"/>
          <w:szCs w:val="23"/>
          <w:lang w:val="ru-RU" w:eastAsia="ru-RU"/>
        </w:rPr>
      </w:pPr>
      <w:r w:rsidRPr="00375346">
        <w:rPr>
          <w:b/>
          <w:color w:val="1A1A1A"/>
          <w:sz w:val="28"/>
          <w:szCs w:val="23"/>
          <w:lang w:val="ru-RU" w:eastAsia="ru-RU"/>
        </w:rPr>
        <w:t xml:space="preserve">Результаты анкетирования работодателей </w:t>
      </w:r>
    </w:p>
    <w:p w:rsidR="00375346" w:rsidRDefault="00375346" w:rsidP="00375346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1A1A1A"/>
          <w:sz w:val="28"/>
          <w:szCs w:val="23"/>
          <w:lang w:val="ru-RU" w:eastAsia="ru-RU"/>
        </w:rPr>
      </w:pPr>
      <w:r w:rsidRPr="00375346">
        <w:rPr>
          <w:b/>
          <w:color w:val="1A1A1A"/>
          <w:sz w:val="28"/>
          <w:szCs w:val="23"/>
          <w:lang w:val="ru-RU" w:eastAsia="ru-RU"/>
        </w:rPr>
        <w:t>для мониторинга их</w:t>
      </w:r>
      <w:r>
        <w:rPr>
          <w:b/>
          <w:color w:val="1A1A1A"/>
          <w:sz w:val="28"/>
          <w:szCs w:val="23"/>
          <w:lang w:val="ru-RU" w:eastAsia="ru-RU"/>
        </w:rPr>
        <w:t xml:space="preserve"> </w:t>
      </w:r>
      <w:r w:rsidRPr="00375346">
        <w:rPr>
          <w:b/>
          <w:color w:val="1A1A1A"/>
          <w:sz w:val="28"/>
          <w:szCs w:val="23"/>
          <w:lang w:val="ru-RU" w:eastAsia="ru-RU"/>
        </w:rPr>
        <w:t xml:space="preserve">мнения о качестве подготовки выпускников </w:t>
      </w:r>
      <w:r>
        <w:rPr>
          <w:b/>
          <w:color w:val="1A1A1A"/>
          <w:sz w:val="28"/>
          <w:szCs w:val="23"/>
          <w:lang w:val="ru-RU" w:eastAsia="ru-RU"/>
        </w:rPr>
        <w:t>колледжа по специальности 44.02.01 Дошкольное образование</w:t>
      </w:r>
    </w:p>
    <w:p w:rsidR="00375346" w:rsidRDefault="00375346" w:rsidP="00375346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1A1A1A"/>
          <w:sz w:val="28"/>
          <w:szCs w:val="23"/>
          <w:lang w:val="ru-RU" w:eastAsia="ru-RU"/>
        </w:rPr>
      </w:pPr>
    </w:p>
    <w:p w:rsidR="00375346" w:rsidRDefault="00375346" w:rsidP="00375346">
      <w:pPr>
        <w:pStyle w:val="a5"/>
        <w:spacing w:line="360" w:lineRule="auto"/>
        <w:rPr>
          <w:rFonts w:ascii="Times New Roman" w:hAnsi="Times New Roman" w:cs="Times New Roman"/>
          <w:sz w:val="28"/>
        </w:rPr>
      </w:pPr>
      <w:r>
        <w:tab/>
      </w:r>
      <w:r w:rsidRPr="00375346">
        <w:rPr>
          <w:rFonts w:ascii="Times New Roman" w:hAnsi="Times New Roman" w:cs="Times New Roman"/>
          <w:sz w:val="28"/>
        </w:rPr>
        <w:t>Анкетирование работодателей и их представителей, участвующих в</w:t>
      </w:r>
      <w:r w:rsidRPr="00375346">
        <w:rPr>
          <w:rFonts w:ascii="Times New Roman" w:hAnsi="Times New Roman" w:cs="Times New Roman"/>
          <w:sz w:val="28"/>
        </w:rPr>
        <w:t xml:space="preserve"> </w:t>
      </w:r>
      <w:r w:rsidRPr="00375346">
        <w:rPr>
          <w:rFonts w:ascii="Times New Roman" w:hAnsi="Times New Roman" w:cs="Times New Roman"/>
          <w:sz w:val="28"/>
        </w:rPr>
        <w:t>реализации образовательных программ для мониторинга их мнения о</w:t>
      </w:r>
      <w:r w:rsidRPr="00375346">
        <w:rPr>
          <w:rFonts w:ascii="Times New Roman" w:hAnsi="Times New Roman" w:cs="Times New Roman"/>
          <w:sz w:val="28"/>
        </w:rPr>
        <w:t xml:space="preserve"> </w:t>
      </w:r>
      <w:r w:rsidRPr="00375346">
        <w:rPr>
          <w:rFonts w:ascii="Times New Roman" w:hAnsi="Times New Roman" w:cs="Times New Roman"/>
          <w:sz w:val="28"/>
        </w:rPr>
        <w:t>качестве подготовки выпускников является одной из форм контроля</w:t>
      </w:r>
      <w:r w:rsidRPr="00375346">
        <w:rPr>
          <w:rFonts w:ascii="Times New Roman" w:hAnsi="Times New Roman" w:cs="Times New Roman"/>
          <w:sz w:val="28"/>
        </w:rPr>
        <w:t xml:space="preserve"> </w:t>
      </w:r>
      <w:r w:rsidRPr="00375346">
        <w:rPr>
          <w:rFonts w:ascii="Times New Roman" w:hAnsi="Times New Roman" w:cs="Times New Roman"/>
          <w:sz w:val="28"/>
        </w:rPr>
        <w:t>выполнения требований ФГОС и комплексной системой наблюдения за</w:t>
      </w:r>
      <w:r w:rsidRPr="00375346">
        <w:rPr>
          <w:rFonts w:ascii="Times New Roman" w:hAnsi="Times New Roman" w:cs="Times New Roman"/>
          <w:sz w:val="28"/>
        </w:rPr>
        <w:t xml:space="preserve"> </w:t>
      </w:r>
      <w:r w:rsidRPr="00375346">
        <w:rPr>
          <w:rFonts w:ascii="Times New Roman" w:hAnsi="Times New Roman" w:cs="Times New Roman"/>
          <w:sz w:val="28"/>
        </w:rPr>
        <w:t xml:space="preserve">динамикой и состоянием качества образования в </w:t>
      </w:r>
      <w:r>
        <w:rPr>
          <w:rFonts w:ascii="Times New Roman" w:hAnsi="Times New Roman" w:cs="Times New Roman"/>
          <w:sz w:val="28"/>
        </w:rPr>
        <w:t>колледже.</w:t>
      </w:r>
    </w:p>
    <w:p w:rsidR="00375346" w:rsidRPr="00375346" w:rsidRDefault="00375346" w:rsidP="00375346">
      <w:pPr>
        <w:pStyle w:val="2"/>
      </w:pPr>
      <w:r>
        <w:tab/>
      </w:r>
      <w:r w:rsidRPr="00375346">
        <w:t>Целью анкетирования является получения регулярной и максимально</w:t>
      </w:r>
      <w:r w:rsidRPr="00375346">
        <w:t xml:space="preserve"> </w:t>
      </w:r>
      <w:r w:rsidRPr="00375346">
        <w:t>объективной информации о качестве подготовки выпускников и планирования</w:t>
      </w:r>
      <w:r w:rsidRPr="00375346">
        <w:t xml:space="preserve"> </w:t>
      </w:r>
      <w:r w:rsidRPr="00375346">
        <w:t>мероприятий</w:t>
      </w:r>
      <w:r w:rsidRPr="00375346">
        <w:t xml:space="preserve"> </w:t>
      </w:r>
      <w:r w:rsidRPr="00375346">
        <w:t>по</w:t>
      </w:r>
      <w:r w:rsidRPr="00375346">
        <w:t xml:space="preserve"> п</w:t>
      </w:r>
      <w:r w:rsidRPr="00375346">
        <w:t>овышению</w:t>
      </w:r>
      <w:r w:rsidRPr="00375346">
        <w:t xml:space="preserve"> </w:t>
      </w:r>
      <w:r w:rsidRPr="00375346">
        <w:t>эффективности,</w:t>
      </w:r>
      <w:r w:rsidRPr="00375346">
        <w:t xml:space="preserve"> </w:t>
      </w:r>
      <w:r w:rsidRPr="00375346">
        <w:t>качества</w:t>
      </w:r>
      <w:r w:rsidRPr="00375346">
        <w:t xml:space="preserve"> </w:t>
      </w:r>
      <w:r w:rsidRPr="00375346">
        <w:t>и</w:t>
      </w:r>
      <w:r w:rsidRPr="00375346">
        <w:t xml:space="preserve"> </w:t>
      </w:r>
      <w:r w:rsidRPr="00375346">
        <w:t>конкурентоспособности образовательных услуг.</w:t>
      </w:r>
    </w:p>
    <w:p w:rsidR="00375346" w:rsidRPr="00375346" w:rsidRDefault="00375346" w:rsidP="00375346">
      <w:pPr>
        <w:spacing w:line="360" w:lineRule="auto"/>
        <w:ind w:left="0" w:right="0" w:firstLine="709"/>
        <w:rPr>
          <w:sz w:val="28"/>
          <w:szCs w:val="28"/>
          <w:lang w:val="ru-RU"/>
        </w:rPr>
      </w:pPr>
      <w:r w:rsidRPr="00375931">
        <w:rPr>
          <w:b/>
          <w:sz w:val="28"/>
          <w:szCs w:val="28"/>
          <w:lang w:val="ru-RU"/>
        </w:rPr>
        <w:t>Метод исследования</w:t>
      </w:r>
      <w:r w:rsidRPr="00375931">
        <w:rPr>
          <w:sz w:val="28"/>
          <w:szCs w:val="28"/>
          <w:lang w:val="ru-RU"/>
        </w:rPr>
        <w:t>: социологический метод анкетного опроса. Методики анкетирования и опроса включили в себя следующие показатели (ознакомиться с анкетами можно по ссылке:</w:t>
      </w:r>
      <w:r w:rsidR="00746A31">
        <w:rPr>
          <w:sz w:val="28"/>
          <w:szCs w:val="28"/>
          <w:lang w:val="ru-RU"/>
        </w:rPr>
        <w:t xml:space="preserve"> </w:t>
      </w:r>
    </w:p>
    <w:p w:rsidR="00375346" w:rsidRPr="00375346" w:rsidRDefault="00375346" w:rsidP="00375346">
      <w:pPr>
        <w:shd w:val="clear" w:color="auto" w:fill="FFFFFF"/>
        <w:spacing w:after="0" w:line="240" w:lineRule="auto"/>
        <w:ind w:left="0" w:right="0" w:firstLine="0"/>
        <w:rPr>
          <w:b/>
          <w:color w:val="1A1A1A"/>
          <w:sz w:val="28"/>
          <w:szCs w:val="23"/>
          <w:lang w:val="ru-RU" w:eastAsia="ru-RU"/>
        </w:rPr>
      </w:pPr>
    </w:p>
    <w:p w:rsidR="00375346" w:rsidRPr="00375346" w:rsidRDefault="00375346" w:rsidP="00375346">
      <w:pPr>
        <w:spacing w:after="0" w:line="240" w:lineRule="auto"/>
        <w:ind w:left="1134"/>
        <w:rPr>
          <w:rFonts w:ascii="Bookman Old Style" w:hAnsi="Bookman Old Style"/>
          <w:b/>
          <w:sz w:val="16"/>
          <w:szCs w:val="16"/>
          <w:lang w:val="ru-RU" w:eastAsia="ru-RU"/>
        </w:rPr>
      </w:pPr>
    </w:p>
    <w:p w:rsidR="00EB4BF1" w:rsidRPr="00375346" w:rsidRDefault="00EB4BF1">
      <w:pPr>
        <w:rPr>
          <w:lang w:val="ru-RU"/>
        </w:rPr>
      </w:pPr>
    </w:p>
    <w:sectPr w:rsidR="00EB4BF1" w:rsidRPr="0037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46"/>
    <w:rsid w:val="00375346"/>
    <w:rsid w:val="00746A31"/>
    <w:rsid w:val="00E51C1F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F1E3"/>
  <w15:chartTrackingRefBased/>
  <w15:docId w15:val="{79AB5CC0-FDAC-42DF-9810-DFE0564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346"/>
    <w:pPr>
      <w:spacing w:after="14" w:line="268" w:lineRule="auto"/>
      <w:ind w:left="15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346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unhideWhenUsed/>
    <w:rsid w:val="00375346"/>
    <w:pPr>
      <w:shd w:val="clear" w:color="auto" w:fill="FFFFFF"/>
      <w:spacing w:after="0" w:line="240" w:lineRule="auto"/>
      <w:ind w:left="0" w:right="0" w:firstLine="0"/>
    </w:pPr>
    <w:rPr>
      <w:rFonts w:ascii="Helvetica" w:hAnsi="Helvetica" w:cs="Helvetica"/>
      <w:color w:val="1A1A1A"/>
      <w:sz w:val="23"/>
      <w:szCs w:val="23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75346"/>
    <w:rPr>
      <w:rFonts w:ascii="Helvetica" w:eastAsia="Times New Roman" w:hAnsi="Helvetica" w:cs="Helvetica"/>
      <w:color w:val="1A1A1A"/>
      <w:sz w:val="23"/>
      <w:szCs w:val="23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375346"/>
    <w:pPr>
      <w:shd w:val="clear" w:color="auto" w:fill="FFFFFF"/>
      <w:spacing w:after="0" w:line="360" w:lineRule="auto"/>
      <w:ind w:left="0" w:right="0" w:firstLine="0"/>
    </w:pPr>
    <w:rPr>
      <w:color w:val="1A1A1A"/>
      <w:sz w:val="28"/>
      <w:szCs w:val="23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5346"/>
    <w:rPr>
      <w:rFonts w:ascii="Times New Roman" w:eastAsia="Times New Roman" w:hAnsi="Times New Roman" w:cs="Times New Roman"/>
      <w:color w:val="1A1A1A"/>
      <w:sz w:val="28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htpedko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2023-10-20T18:33:00Z</dcterms:created>
  <dcterms:modified xsi:type="dcterms:W3CDTF">2023-10-20T18:48:00Z</dcterms:modified>
</cp:coreProperties>
</file>